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8" text:style-name="Internet_20_link" text:visited-style-name="Visited_20_Internet_20_Link">
              <text:span text:style-name="ListLabel_20_28">
                <text:span text:style-name="T8">1 20250623 Beantwoording vragen Leefbaar Lokaal Belang Presentatie woningbouwmonitor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8"/>
        20250623 Beantwoording vragen Leefbaar Lokaal Belang Presentatie woningbouwmonitor
        <text:bookmark-end text:name="23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23-06-2025 16:22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20250602-vragen-llb-presentatie-woningbouwmonitor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02-vragen-llb-presentatie-woningbouwmoni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20250623-beantwoording-vragen-llb-presentatie-woningbouwmonitor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3-beantwoording-vragen-llb-presentatie-woningbouwmonit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53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