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2" text:style-name="Internet_20_link" text:visited-style-name="Visited_20_Internet_20_Link">
              <text:span text:style-name="ListLabel_20_28">
                <text:span text:style-name="T8">1 20250527 beantwoording vragen dorpsbelangen RV2025-044 Bijlage 1 nota van zienswijzen Landgoed Lingedijk, Buurmalsen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2"/>
        20250527 beantwoording vragen dorpsbelangen RV2025-044 Bijlage 1 nota van zienswijzen Landgoed Lingedijk, Buurmalsen
        <text:bookmark-end text:name="23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27-05-2025 13:11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20250527-beantwoording-vragen-dorpsbelangen-bijlage-1-nota-van-zienswijzen-buurmalsen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7-beantwoording-vragen-dorpsbelangen-bijlage-1-nota-van-zienswijzen-buu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20250523-vragen-db-RV2025-044-bijlage-1-landgoed-lingedijk-buurmalsen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3-vragen-db-RV2025-044-bijlage-1-landgoed-lingedijk-buurmal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63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