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54" text:style-name="Internet_20_link" text:visited-style-name="Visited_20_Internet_20_Link">
              <text:span text:style-name="ListLabel_20_28">
                <text:span text:style-name="T8">1 20250523 Beantwoording vragen SGP landgoed Buurmalsen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54"/>
        20250523 Beantwoording vragen SGP landgoed Buurmalsen
        <text:bookmark-end text:name="23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23-05-2025 12:03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20250523-beantwoording-vragen-sgp-landgoed-buurmalsen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3-beantwoording-vragen-sgp-landgoed-buurmal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20250523-bijlage-startdocument-landgoed-lingedijk-20-juli-2023-geanonimiseerd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3,79 MB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3-bijlage-startdocument-landgoed-lingedijk-20-juli-2023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20250520-vragen-sgp-landgoed-buurmalsen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0-vragen-sgp-landgoed-buurmal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9" meta:character-count="581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