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7" w:history="1">
        <w:r>
          <w:rPr>
            <w:rFonts w:ascii="Arial" w:hAnsi="Arial" w:eastAsia="Arial" w:cs="Arial"/>
            <w:color w:val="155CAA"/>
            <w:u w:val="single"/>
          </w:rPr>
          <w:t xml:space="preserve">1 20250930 beantwoording vragen christenunie ontwikkelkader beesd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6" w:history="1">
        <w:r>
          <w:rPr>
            <w:rFonts w:ascii="Arial" w:hAnsi="Arial" w:eastAsia="Arial" w:cs="Arial"/>
            <w:color w:val="155CAA"/>
            <w:u w:val="single"/>
          </w:rPr>
          <w:t xml:space="preserve">2 20250924 beantwoording vragen sgp lichtgevende reclame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7" w:history="1">
        <w:r>
          <w:rPr>
            <w:rFonts w:ascii="Arial" w:hAnsi="Arial" w:eastAsia="Arial" w:cs="Arial"/>
            <w:color w:val="155CAA"/>
            <w:u w:val="single"/>
          </w:rPr>
          <w:t xml:space="preserve">3 20250916 beantwoording vragen SGP Trottoirs na netverzwaring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2" w:history="1">
        <w:r>
          <w:rPr>
            <w:rFonts w:ascii="Arial" w:hAnsi="Arial" w:eastAsia="Arial" w:cs="Arial"/>
            <w:color w:val="155CAA"/>
            <w:u w:val="single"/>
          </w:rPr>
          <w:t xml:space="preserve">4 20250916 beantwoording vragen sgp skaeve huse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8" w:history="1">
        <w:r>
          <w:rPr>
            <w:rFonts w:ascii="Arial" w:hAnsi="Arial" w:eastAsia="Arial" w:cs="Arial"/>
            <w:color w:val="155CAA"/>
            <w:u w:val="single"/>
          </w:rPr>
          <w:t xml:space="preserve">5 20250916 beantwoording vragen d66 huiselijk geweld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3" w:history="1">
        <w:r>
          <w:rPr>
            <w:rFonts w:ascii="Arial" w:hAnsi="Arial" w:eastAsia="Arial" w:cs="Arial"/>
            <w:color w:val="155CAA"/>
            <w:u w:val="single"/>
          </w:rPr>
          <w:t xml:space="preserve">6 20250916 beantwoording vragen christenunie roc rivor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1" w:history="1">
        <w:r>
          <w:rPr>
            <w:rFonts w:ascii="Arial" w:hAnsi="Arial" w:eastAsia="Arial" w:cs="Arial"/>
            <w:color w:val="155CAA"/>
            <w:u w:val="single"/>
          </w:rPr>
          <w:t xml:space="preserve">7 20250915 Beantwoording vragen Verenigd West Betuwe vrijvallende loonsom directeur VRGZ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2" w:history="1">
        <w:r>
          <w:rPr>
            <w:rFonts w:ascii="Arial" w:hAnsi="Arial" w:eastAsia="Arial" w:cs="Arial"/>
            <w:color w:val="155CAA"/>
            <w:u w:val="single"/>
          </w:rPr>
          <w:t xml:space="preserve">8 20250915 Beantwoording vragen Dorpsbelangen Voorgenomen reorganisatie Pro Persona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9" w:history="1">
        <w:r>
          <w:rPr>
            <w:rFonts w:ascii="Arial" w:hAnsi="Arial" w:eastAsia="Arial" w:cs="Arial"/>
            <w:color w:val="155CAA"/>
            <w:u w:val="single"/>
          </w:rPr>
          <w:t xml:space="preserve">9 20250915 Beantwoording vragen ChristenUnie IN081 woningbouwlocaties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6" w:history="1">
        <w:r>
          <w:rPr>
            <w:rFonts w:ascii="Arial" w:hAnsi="Arial" w:eastAsia="Arial" w:cs="Arial"/>
            <w:color w:val="155CAA"/>
            <w:u w:val="single"/>
          </w:rPr>
          <w:t xml:space="preserve">10 20250911 beantwoording vragen vvd verzakkingen aan spoor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2" w:history="1">
        <w:r>
          <w:rPr>
            <w:rFonts w:ascii="Arial" w:hAnsi="Arial" w:eastAsia="Arial" w:cs="Arial"/>
            <w:color w:val="155CAA"/>
            <w:u w:val="single"/>
          </w:rPr>
          <w:t xml:space="preserve">11 20250911 Beantwoording vragen DorpsBelangen uitweg Broekgraaf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4" w:history="1">
        <w:r>
          <w:rPr>
            <w:rFonts w:ascii="Arial" w:hAnsi="Arial" w:eastAsia="Arial" w:cs="Arial"/>
            <w:color w:val="155CAA"/>
            <w:u w:val="single"/>
          </w:rPr>
          <w:t xml:space="preserve">12 20250909 beantwoording vragen vluchtelingenopvang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1" w:history="1">
        <w:r>
          <w:rPr>
            <w:rFonts w:ascii="Arial" w:hAnsi="Arial" w:eastAsia="Arial" w:cs="Arial"/>
            <w:color w:val="155CAA"/>
            <w:u w:val="single"/>
          </w:rPr>
          <w:t xml:space="preserve">13 20250909 beantwoording vragen cda Begraafplaats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7"/>
      <w:r w:rsidRPr="00A448AC">
        <w:rPr>
          <w:rFonts w:ascii="Arial" w:hAnsi="Arial" w:cs="Arial"/>
          <w:b/>
          <w:bCs/>
          <w:color w:val="303F4C"/>
          <w:lang w:val="en-US"/>
        </w:rPr>
        <w:t>20250930 beantwoording vragen christenunie ontwikkelkader beesd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20250930-beantwoording-vragen-christenunie-ontwikkelkader-beesd-noord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20250922-vragen-christenunie-ontwikkelkader-beesd-noord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6"/>
      <w:r w:rsidRPr="00A448AC">
        <w:rPr>
          <w:rFonts w:ascii="Arial" w:hAnsi="Arial" w:cs="Arial"/>
          <w:b/>
          <w:bCs/>
          <w:color w:val="303F4C"/>
          <w:lang w:val="en-US"/>
        </w:rPr>
        <w:t>20250924 beantwoording vragen sgp lichtgevende reclame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20250924-beantwoording-vragen-sgp-lichtgevende-reclameborden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20250911-vragen-sgp-lichtgevende-reclameborden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7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SGP Trottoirs na netverzwaring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20250916-beantwoording-vragen-sgp-trottoirs-na-netverzwaring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20250725-vragen-sgp-trottoirs-na-netverzwaring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2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sgp skaeve huse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20250916-beantwoording-vragen-sgp-skaeve-huse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20250910-vragen-sgp-skaeve-huse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20250916-beantwoording-vragen-sgp-skaeve-huse-bijlage-locatieonderzoek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8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d66 huiselijk geweld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20250916-beantwoording-vragen-d66-over-huiselijk-geweld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20250904-vragen-D66-huiselijk-geweld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3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christenunie roc rivor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20250916-beantwoording-vragen-cu-roc-rivor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20250903-vragen-cu-roc-rivor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1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Verenigd West Betuwe vrijvallende loonsom directeur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20250915-beantwoording-vragen-vwb-vrijvallende-loonsom-directeur-vrgz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20250910-vragen-vwb-vrijvallende-loonsom-directeur-vrgz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2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Dorpsbelangen Voorgenomen reorganisatie Pro Persona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20250915-beantwoording-vragen-db-voorgenomen-reorganisatie-pro-persona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20250901-vragen-db-voorgenomen-reorganisatie-pro-persona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9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ChristenUnie IN081 woningbouwlocaties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20250915-beantwoording-vragen-cu-in081-woningbouwlocaties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20250828-vragen-cu-in081-woningbouwlocaties-asperen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6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vvd verzakkingen aan spoor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20250827-vragen-vvd-verzakkingen-aan-spoor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2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DorpsBelangen uitweg Broekgraaf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20250804-vragen-fractie-db-uitweg-broekgraaf-herwijnen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4"/>
      <w:r w:rsidRPr="00A448AC">
        <w:rPr>
          <w:rFonts w:ascii="Arial" w:hAnsi="Arial" w:cs="Arial"/>
          <w:b/>
          <w:bCs/>
          <w:color w:val="303F4C"/>
          <w:lang w:val="en-US"/>
        </w:rPr>
        <w:t>20250909 beantwoording vragen vluchtelingenopvang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20250909-beantwoording-vragen-VVD-locatieonderzoek-arcadis-vluchtelingenopvang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20250826-vragen-VVD-locatieonderzoek-arcadis-vluchtelingenopvang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1"/>
      <w:r w:rsidRPr="00A448AC">
        <w:rPr>
          <w:rFonts w:ascii="Arial" w:hAnsi="Arial" w:cs="Arial"/>
          <w:b/>
          <w:bCs/>
          <w:color w:val="303F4C"/>
          <w:lang w:val="en-US"/>
        </w:rPr>
        <w:t>20250909 beantwoording vragen cda Begraafplaats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20250909-beantwoording-vragen-cda-begraafplaats-herwijnen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20250901-vragen-cda-begraafplaats-herwijnen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30-beantwoording-vragen-christenunie-ontwikkelkader-beesd-noord.pdf" TargetMode="External" /><Relationship Id="rId25" Type="http://schemas.openxmlformats.org/officeDocument/2006/relationships/hyperlink" Target="https://gemeenteraad.westbetuwe.nl//Raadsinformatie/20250922-vragen-christenunie-ontwikkelkader-beesd-noord.pdf" TargetMode="External" /><Relationship Id="rId26" Type="http://schemas.openxmlformats.org/officeDocument/2006/relationships/hyperlink" Target="https://gemeenteraad.westbetuwe.nl//Raadsinformatie/20250924-beantwoording-vragen-sgp-lichtgevende-reclameborden.pdf" TargetMode="External" /><Relationship Id="rId27" Type="http://schemas.openxmlformats.org/officeDocument/2006/relationships/hyperlink" Target="https://gemeenteraad.westbetuwe.nl//Raadsinformatie/20250911-vragen-sgp-lichtgevende-reclameborden.pdf" TargetMode="External" /><Relationship Id="rId28" Type="http://schemas.openxmlformats.org/officeDocument/2006/relationships/hyperlink" Target="https://gemeenteraad.westbetuwe.nl//Raadsinformatie/20250916-beantwoording-vragen-sgp-trottoirs-na-netverzwaring.pdf" TargetMode="External" /><Relationship Id="rId29" Type="http://schemas.openxmlformats.org/officeDocument/2006/relationships/hyperlink" Target="https://gemeenteraad.westbetuwe.nl//Raadsinformatie/20250725-vragen-sgp-trottoirs-na-netverzwaring.pdf" TargetMode="External" /><Relationship Id="rId36" Type="http://schemas.openxmlformats.org/officeDocument/2006/relationships/hyperlink" Target="https://gemeenteraad.westbetuwe.nl//Raadsinformatie/20250916-beantwoording-vragen-sgp-skaeve-huse.pdf" TargetMode="External" /><Relationship Id="rId37" Type="http://schemas.openxmlformats.org/officeDocument/2006/relationships/hyperlink" Target="https://gemeenteraad.westbetuwe.nl//Raadsinformatie/20250910-vragen-sgp-skaeve-huse.pdf" TargetMode="External" /><Relationship Id="rId38" Type="http://schemas.openxmlformats.org/officeDocument/2006/relationships/hyperlink" Target="https://gemeenteraad.westbetuwe.nl//Raadsinformatie/20250916-beantwoording-vragen-sgp-skaeve-huse-bijlage-locatieonderzoek.pdf" TargetMode="External" /><Relationship Id="rId39" Type="http://schemas.openxmlformats.org/officeDocument/2006/relationships/hyperlink" Target="https://gemeenteraad.westbetuwe.nl//Raadsinformatie/20250916-beantwoording-vragen-d66-over-huiselijk-geweld.pdf" TargetMode="External" /><Relationship Id="rId40" Type="http://schemas.openxmlformats.org/officeDocument/2006/relationships/hyperlink" Target="https://gemeenteraad.westbetuwe.nl//Raadsinformatie/20250904-vragen-D66-huiselijk-geweld.pdf" TargetMode="External" /><Relationship Id="rId41" Type="http://schemas.openxmlformats.org/officeDocument/2006/relationships/hyperlink" Target="https://gemeenteraad.westbetuwe.nl//Raadsinformatie/20250916-beantwoording-vragen-cu-roc-rivor-1.pdf" TargetMode="External" /><Relationship Id="rId42" Type="http://schemas.openxmlformats.org/officeDocument/2006/relationships/hyperlink" Target="https://gemeenteraad.westbetuwe.nl//Raadsinformatie/20250903-vragen-cu-roc-rivor.pdf" TargetMode="External" /><Relationship Id="rId43" Type="http://schemas.openxmlformats.org/officeDocument/2006/relationships/hyperlink" Target="https://gemeenteraad.westbetuwe.nl//Raadsinformatie/20250915-beantwoording-vragen-vwb-vrijvallende-loonsom-directeur-vrgz.pdf" TargetMode="External" /><Relationship Id="rId44" Type="http://schemas.openxmlformats.org/officeDocument/2006/relationships/hyperlink" Target="https://gemeenteraad.westbetuwe.nl//Raadsinformatie/20250910-vragen-vwb-vrijvallende-loonsom-directeur-vrgz.pdf" TargetMode="External" /><Relationship Id="rId45" Type="http://schemas.openxmlformats.org/officeDocument/2006/relationships/hyperlink" Target="https://gemeenteraad.westbetuwe.nl//Raadsinformatie/20250915-beantwoording-vragen-db-voorgenomen-reorganisatie-pro-persona.pdf" TargetMode="External" /><Relationship Id="rId46" Type="http://schemas.openxmlformats.org/officeDocument/2006/relationships/hyperlink" Target="https://gemeenteraad.westbetuwe.nl//Raadsinformatie/20250901-vragen-db-voorgenomen-reorganisatie-pro-persona.pdf" TargetMode="External" /><Relationship Id="rId47" Type="http://schemas.openxmlformats.org/officeDocument/2006/relationships/hyperlink" Target="https://gemeenteraad.westbetuwe.nl//Raadsinformatie/20250915-beantwoording-vragen-cu-in081-woningbouwlocaties.pdf" TargetMode="External" /><Relationship Id="rId54" Type="http://schemas.openxmlformats.org/officeDocument/2006/relationships/hyperlink" Target="https://gemeenteraad.westbetuwe.nl//Raadsinformatie/20250828-vragen-cu-in081-woningbouwlocaties.pdf" TargetMode="External" /><Relationship Id="rId55" Type="http://schemas.openxmlformats.org/officeDocument/2006/relationships/hyperlink" Target="https://gemeenteraad.westbetuwe.nl//Raadsinformatie/20250911-beantwoording-vragen-vvd-verzakkingen-aan-spoor.pdf" TargetMode="External" /><Relationship Id="rId56" Type="http://schemas.openxmlformats.org/officeDocument/2006/relationships/hyperlink" Target="https://gemeenteraad.westbetuwe.nl//Raadsinformatie/20250827-vragen-vvd-verzakkingen-aan-spoor.pdf" TargetMode="External" /><Relationship Id="rId57" Type="http://schemas.openxmlformats.org/officeDocument/2006/relationships/hyperlink" Target="https://gemeenteraad.westbetuwe.nl//Raadsinformatie/20250911-beantwoording-vragen-db-uitweg-broekgraaf-herwijnen.pdf" TargetMode="External" /><Relationship Id="rId58" Type="http://schemas.openxmlformats.org/officeDocument/2006/relationships/hyperlink" Target="https://gemeenteraad.westbetuwe.nl//Raadsinformatie/20250804-vragen-fractie-db-uitweg-broekgraaf-herwijnen.pdf" TargetMode="External" /><Relationship Id="rId59" Type="http://schemas.openxmlformats.org/officeDocument/2006/relationships/hyperlink" Target="https://gemeenteraad.westbetuwe.nl//Raadsinformatie/20250909-beantwoording-vragen-VVD-locatieonderzoek-arcadis-vluchtelingenopvang.pdf" TargetMode="External" /><Relationship Id="rId60" Type="http://schemas.openxmlformats.org/officeDocument/2006/relationships/hyperlink" Target="https://gemeenteraad.westbetuwe.nl//Raadsinformatie/20250826-vragen-VVD-locatieonderzoek-arcadis-vluchtelingenopvang.pdf" TargetMode="External" /><Relationship Id="rId61" Type="http://schemas.openxmlformats.org/officeDocument/2006/relationships/hyperlink" Target="https://gemeenteraad.westbetuwe.nl//Raadsinformatie/20250909-beantwoording-vragen-cda-begraafplaats-herwijnen.pdf" TargetMode="External" /><Relationship Id="rId62" Type="http://schemas.openxmlformats.org/officeDocument/2006/relationships/hyperlink" Target="https://gemeenteraad.westbetuwe.nl//Raadsinformatie/20250901-vragen-cda-begraafplaats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