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06" text:style-name="Internet_20_link" text:visited-style-name="Visited_20_Internet_20_Link">
              <text:span text:style-name="ListLabel_20_28">
                <text:span text:style-name="T8">1 20241105 Beantwoording vragen CDA Woningbouw op onder andere oude locatie woonwagens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06"/>
        20241105 Beantwoording vragen CDA Woningbouw op onder andere oude locatie woonwagens Herwijnen
        <text:bookmark-end text:name="2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05-11-2024 15:02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20241105-Beantwoording-vragen-oude-locatie-woonwagens-Herwijnen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105-Beantwoording-vragen-oude-locatie-woonwagens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20241021-Vragen-oude-locatie-woonwagens-Herwijnen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021-Vragen-oude-locatie-woonwagens-Herw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77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