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15:47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04" text:style-name="Internet_20_link" text:visited-style-name="Visited_20_Internet_20_Link">
              <text:span text:style-name="ListLabel_20_28">
                <text:span text:style-name="T8">1 20240129 Beantwoording vragen GroenLinks De Zeek Hellouw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04"/>
        20240129 Beantwoording vragen GroenLinks De Zeek Hellouw
        <text:bookmark-end text:name="18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29-01-2024 14:52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20240116-Vragen-GroenLinks-De-Zeek
              <text:span text:style-name="T3"/>
            </text:p>
            <text:p text:style-name="P7"/>
          </table:table-cell>
          <table:table-cell table:style-name="Table4.A2" office:value-type="string">
            <text:p text:style-name="P8">17-01-2024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47,84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116-Vragen-GroenLinks-De-Z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20240129-Beantwoording-vragen-GroenLinks-De-Zeek-Hellouw
              <text:span text:style-name="T3"/>
            </text:p>
            <text:p text:style-name="P7"/>
          </table:table-cell>
          <table:table-cell table:style-name="Table4.A2" office:value-type="string">
            <text:p text:style-name="P8">29-01-2024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129-Beantwoording-vragen-GroenLinks-De-Zeek-Hell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79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