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032" text:style-name="Internet_20_link" text:visited-style-name="Visited_20_Internet_20_Link">
              <text:span text:style-name="ListLabel_20_28">
                <text:span text:style-name="T8">1 20240819 Beantwoording Vragen GroenLinks Percelen met bestemming natuur </text:span>
              </text:span>
            </text:a>
          </text:p>
        </text:list-item>
        <text:list-item>
          <text:p text:style-name="P2">
            <text:a xlink:type="simple" xlink:href="#2018" text:style-name="Internet_20_link" text:visited-style-name="Visited_20_Internet_20_Link">
              <text:span text:style-name="ListLabel_20_28">
                <text:span text:style-name="T8">2 20240717 Beantwoording Vragen Leefbaar Lokaal Belang Veiligheid steiger Rhenoy</text:span>
              </text:span>
            </text:a>
          </text:p>
        </text:list-item>
        <text:list-item>
          <text:p text:style-name="P2">
            <text:a xlink:type="simple" xlink:href="#1992" text:style-name="Internet_20_link" text:visited-style-name="Visited_20_Internet_20_Link">
              <text:span text:style-name="ListLabel_20_28">
                <text:span text:style-name="T8">3 20240717 Beantwoording Vragen ChristenUnie Openbaar Lingelandje</text:span>
              </text:span>
            </text:a>
          </text:p>
        </text:list-item>
        <text:list-item>
          <text:p text:style-name="P2">
            <text:a xlink:type="simple" xlink:href="#2030" text:style-name="Internet_20_link" text:visited-style-name="Visited_20_Internet_20_Link">
              <text:span text:style-name="ListLabel_20_28">
                <text:span text:style-name="T8">4 20240710 Beantwoording vragen GroenLinks Inrichting Gastvrije Waaldijk</text:span>
              </text:span>
            </text:a>
          </text:p>
        </text:list-item>
        <text:list-item>
          <text:p text:style-name="P2">
            <text:a xlink:type="simple" xlink:href="#2013" text:style-name="Internet_20_link" text:visited-style-name="Visited_20_Internet_20_Link">
              <text:span text:style-name="ListLabel_20_28">
                <text:span text:style-name="T8">5 20240705 Beantwoording schriftelijke raadsvragen jaarrekening, 1e bestuursrapportage en perspectiefnota</text:span>
              </text:span>
            </text:a>
          </text:p>
        </text:list-item>
        <text:list-item>
          <text:p text:style-name="P2">
            <text:a xlink:type="simple" xlink:href="#2009" text:style-name="Internet_20_link" text:visited-style-name="Visited_20_Internet_20_Link">
              <text:span text:style-name="ListLabel_20_28">
                <text:span text:style-name="T8">6 20240703 Beantwoording vragen VVD onderzoek algemene rekenkamer staalslakken</text:span>
              </text:span>
            </text:a>
          </text:p>
        </text:list-item>
        <text:list-item>
          <text:p text:style-name="P2">
            <text:a xlink:type="simple" xlink:href="#2025" text:style-name="Internet_20_link" text:visited-style-name="Visited_20_Internet_20_Link">
              <text:span text:style-name="ListLabel_20_28">
                <text:span text:style-name="T8">7 20240703 Beantwoording Vragen VVD GL Zienswijze Tiel en overzicht argumentatie</text:span>
              </text:span>
            </text:a>
          </text:p>
        </text:list-item>
        <text:list-item>
          <text:p text:style-name="P2" loext:marker-style-name="T5">
            <text:a xlink:type="simple" xlink:href="#2024" text:style-name="Internet_20_link" text:visited-style-name="Visited_20_Internet_20_Link">
              <text:span text:style-name="ListLabel_20_28">
                <text:span text:style-name="T8">8 20240701 Beantwoording vragen toezegging minimabeleid begrafenis- en crematiekosten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32"/>
        20240819 Beantwoording Vragen GroenLinks Percelen met bestemming natuur
        <text:bookmark-end text:name="2032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20-08-2024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20240819-Beantwoording-Vragen-GroenLinks-Percelen-met-Bestemming-Natuur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89,88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20240819-Beantwoording-Vragen-GroenLinks-Percelen-met-Bestemming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20240704-Vragen-GroenLinks-Percelen-met-Bestemming-Natuur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704-Vragen-GroenLinks-Percelen-met-Bestemming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8"/>
        20240717 Beantwoording Vragen Leefbaar Lokaal Belang Veiligheid steiger Rhenoy
        <text:bookmark-end text:name="2018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18-07-2024 13:50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20240717-Beantwoording-Vragen-LLB-veiligheid-steiger-Rhenoy
              <text:span text:style-name="T3"/>
            </text:p>
            <text:p text:style-name="P7"/>
          </table:table-cell>
          <table:table-cell table:style-name="Table6.A2" office:value-type="string">
            <text:p text:style-name="P8">18-07-2024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717-Beantwoording-Vragen-LLB-veiligheid-steiger-Rhenoy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20240626-Vragen-LLB-veiligheid-steiger-Rhenoy
              <text:span text:style-name="T3"/>
            </text:p>
            <text:p text:style-name="P7"/>
          </table:table-cell>
          <table:table-cell table:style-name="Table6.A2" office:value-type="string">
            <text:p text:style-name="P8">26-06-2024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626-Vragen-LLB-veiligheid-steiger-Rhenoy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2"/>
        20240717 Beantwoording Vragen ChristenUnie Openbaar Lingelandje
        <text:bookmark-end text:name="1992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18-07-2024 13:51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20240717-Beantwoording-Vragen-CU-openbaar-lingelandje
              <text:span text:style-name="T3"/>
            </text:p>
            <text:p text:style-name="P7"/>
          </table:table-cell>
          <table:table-cell table:style-name="Table8.A2" office:value-type="string">
            <text:p text:style-name="P8">18-07-2024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151,23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717-Beantwoording-Vragen-CU-openbaar-lingeland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20240604-Vragen-CU-openbaar-lingelandje
              <text:span text:style-name="T3"/>
            </text:p>
            <text:p text:style-name="P7"/>
          </table:table-cell>
          <table:table-cell table:style-name="Table8.A2" office:value-type="string">
            <text:p text:style-name="P8">04-06-2024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134,59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0604-Vragen-CU-openbaar-lingeland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0"/>
        20240710 Beantwoording vragen GroenLinks Inrichting Gastvrije Waaldijk
        <text:bookmark-end text:name="2030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11-07-2024 09:56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20240710-Beantwoording-vragen-GroenLinks-Inrichting-gastvrije-waaldijk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710-Beantwoording-vragen-GroenLinks-Inrichting-gastvrije-waaldij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20240703-Vragen-GroenLinks-Inrichting-gastvrije-waaldijk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703-Vragen-GroenLinks-Inrichting-gastvrije-waaldij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3"/>
        20240705 Beantwoording schriftelijke raadsvragen jaarrekening, 1e bestuursrapportage en perspectiefnota
        <text:bookmark-end text:name="2013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05-07-2024 11:25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20240705-Beantwoording-raadsvragen-conceptjaarrekening-1e-bestuursrapportage-en-perspectiefnota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05-07-2024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282,51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705-Beantwoording-raadsvragen-conceptjaarrekening-1e-bestuursrapportage-en-perspectief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20240705-Bijlage-Aanvullende-uitleg-systematiek-verlies-en-winstneming-grondexploitaties
              <text:span text:style-name="T3"/>
            </text:p>
            <text:p text:style-name="P7"/>
          </table:table-cell>
          <table:table-cell table:style-name="Table12.A2" office:value-type="string">
            <text:p text:style-name="P8">05-07-2024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97,98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705-Bijlage-Aanvullende-uitleg-systematiek-verlies-en-winstneming-grondexploit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20240624-Raadsvragen-Dorpsbelangen-conceptjaarrekening-1e-bestuursrapportage-en-perspectiefnota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93,72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4-Raadsvragen-Dorpsbelangen-conceptjaarrekening-1e-bestuursrapportage-en-perspectiefnot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20240625-Raadsvragen-LLB-conceptjaarrekening-1e-bestuursrapportage-en-perspectiefnota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148,85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5-Raadsvragen-LLB-conceptjaarrekening-1e-bestuursrapportage-en-perspectiefnot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20240625-Raadsvragen-VVD-conceptjaarrekening-1e-bestuursrapportage-en-perspectiefnota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5-Raadsvragen-VVD-conceptjaarrekening-1e-bestuursrapportage-en-perspectiefnot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20240628-Raadsvragen-D66-conceptjaarrekening-1e-bestuursrapportage-en-perspectiefnota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8-Raadsvragen-D66-conceptjaarrekening-1e-bestuursrapportage-en-perspectief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20240628-Raadsvragen-SGP-conceptjaarrekening-1e-bestuursrapportage-en-perspectiefnota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8-Raadsvragen-SGP-conceptjaarrekening-1e-bestuursrapportage-en-perspectief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20240628-Raadsvragen-Groenlinks-conceptjaarrekening-1e-bestuursrapportage-en-perspectiefnota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136,84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8-Raadsvragen-Groenlinks-conceptjaarrekening-1e-bestuursrapportage-en-perspectief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20240628-Raadsvragen-ChristenUnie-conceptjaarrekening-1e-bestuursrapportage-en-perspectiefnota
              <text:span text:style-name="T3"/>
            </text:p>
            <text:p text:style-name="P7"/>
          </table:table-cell>
          <table:table-cell table:style-name="Table12.A2" office:value-type="string">
            <text:p text:style-name="P8">28-06-2024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92,89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628-Raadsvragen-ChristenUnie-conceptjaarrekening-1e-bestuursrapportage-en-perspectiefnot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9"/>
        20240703 Beantwoording vragen VVD onderzoek algemene rekenkamer staalslakken
        <text:bookmark-end text:name="2009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04-07-2024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20240703-Beantwoording-vragen-VVD-Onderzoek-algemene-rekenkamer-staalslakken
              <text:span text:style-name="T3"/>
            </text:p>
            <text:p text:style-name="P7"/>
          </table:table-cell>
          <table:table-cell table:style-name="Table14.A2" office:value-type="string">
            <text:p text:style-name="P8">04-07-2024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66,21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703-Beantwoording-vragen-VVD-Onderzoek-algemene-rekenkamer-staalslakk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20240620-Onderzoek-algemene-rekenkamer-staalslakken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20-06-2024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42,64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620-Onderzoek-algemene-rekenkamer-staalslakk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5"/>
        20240703 Beantwoording Vragen VVD GL Zienswijze Tiel en overzicht argumentatie
        <text:bookmark-end text:name="2025"/>
      </text:h>
      <text:p text:style-name="P27">
        <draw:frame draw:style-name="fr2" draw:name="Image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04-07-2024 10:58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20240703-Beantwoording-vragen-VVD-GL-Zienswijze-Tiel-en-overzicht-argumentatie
              <text:span text:style-name="T3"/>
            </text:p>
            <text:p text:style-name="P7"/>
          </table:table-cell>
          <table:table-cell table:style-name="Table16.A2" office:value-type="string">
            <text:p text:style-name="P8">04-07-2024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56,40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703-Beantwoording-vragen-VVD-GL-Zienswijze-Tiel-en-overzicht-argument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20240703-Bijlage-Beantwoording-vragen-VVD-GroenLink-20240606-Plenaire-aantekeningen-Ophemert-26 juni
              <text:span text:style-name="T3"/>
            </text:p>
            <text:p text:style-name="P7"/>
          </table:table-cell>
          <table:table-cell table:style-name="Table16.A2" office:value-type="string">
            <text:p text:style-name="P8">04-07-2024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244,42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703-Bijlage-Beantwoording-vragen-VVD-GroenLink-20240606-Plenaire-aantekeningen-Ophemert-26-jun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20240701-Vragen-VVD-GL-Zienswijze-Tiel-en-overzicht-argumentatie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01-07-2024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701-Vragen-VVD-GL-Zienswijze-Tiel-en-overzicht-argumen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4"/>
        20240701 Beantwoording vragen toezegging minimabeleid begrafenis- en crematiekosten
        <text:bookmark-end text:name="2024"/>
      </text:h>
      <text:p text:style-name="P27">
        <draw:frame draw:style-name="fr2" draw:name="Image5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01-07-2024 13:22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20240701-Beantwoording-vragen-toezegging-minimabeleid-begrafenis-en-crematiekosten
              <text:span text:style-name="T3"/>
            </text:p>
            <text:p text:style-name="P7"/>
          </table:table-cell>
          <table:table-cell table:style-name="Table18.A2" office:value-type="string">
            <text:p text:style-name="P8">01-07-2024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43,37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701-Beantwoording-vragen-toezegging-minimabeleid-begrafenis-en-crematiekost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56" meta:object-count="0" meta:page-count="6" meta:paragraph-count="257" meta:word-count="468" meta:character-count="4686" meta:non-whitespace-character-count="4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