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38" text:style-name="Internet_20_link" text:visited-style-name="Visited_20_Internet_20_Link">
              <text:span text:style-name="ListLabel_20_28">
                <text:span text:style-name="T8">1 20231204 Beantwoording vragen antwoord Christenunie Sluipverkeer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38"/>
        20231204 Beantwoording vragen antwoord Christenunie Sluipverkeer
        <text:bookmark-end text:name="17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20231204-Beantwoording-vragen-antwoord-Christenunie-Sluipverkeer
              <text:span text:style-name="T3"/>
            </text:p>
            <text:p text:style-name="P7"/>
          </table:table-cell>
          <table:table-cell table:style-name="Table4.A2" office:value-type="string">
            <text:p text:style-name="P8">05-12-2023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204-Beantwoording-vragen-antwoord-Christenunie-Sluipverk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20231120-vragen-Christenunie-Sluipverkeer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20-vragen-Christenunie-Sluipverk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10" meta:non-whitespace-character-count="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