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36" text:style-name="Internet_20_link" text:visited-style-name="Visited_20_Internet_20_Link">
              <text:span text:style-name="ListLabel_20_28">
                <text:span text:style-name="T8">1 20230821 Beantwoording vragen beeldvorming meekoppelkansen TiWa 6 juni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36"/>
        20230821 Beantwoording vragen beeldvorming meekoppelkansen TiWa 6 juni 2023
        <text:bookmark-end text:name="16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20230821-Beantwoording-vragen-beeldvorming-meekoppelkansen-TiWa 6-juni-2023
              <text:span text:style-name="T3"/>
            </text:p>
            <text:p text:style-name="P7"/>
          </table:table-cell>
          <table:table-cell table:style-name="Table4.A2" office:value-type="string">
            <text:p text:style-name="P8">21-08-2023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317,53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821-Beantwoording-vragen-beeldvorming-meekoppelkansen-TiWa-6-jun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73" meta:non-whitespace-character-count="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