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" w:history="1">
        <w:r>
          <w:rPr>
            <w:rFonts w:ascii="Arial" w:hAnsi="Arial" w:eastAsia="Arial" w:cs="Arial"/>
            <w:color w:val="155CAA"/>
            <w:u w:val="single"/>
          </w:rPr>
          <w:t xml:space="preserve">1 20230704 Beantwoording Art 50 Vragen LLB 30 mei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6" w:history="1">
        <w:r>
          <w:rPr>
            <w:rFonts w:ascii="Arial" w:hAnsi="Arial" w:eastAsia="Arial" w:cs="Arial"/>
            <w:color w:val="155CAA"/>
            <w:u w:val="single"/>
          </w:rPr>
          <w:t xml:space="preserve">2 20230626 Beantwoording vragen DB evaluatie APV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0" w:history="1">
        <w:r>
          <w:rPr>
            <w:rFonts w:ascii="Arial" w:hAnsi="Arial" w:eastAsia="Arial" w:cs="Arial"/>
            <w:color w:val="155CAA"/>
            <w:u w:val="single"/>
          </w:rPr>
          <w:t xml:space="preserve">3 20230619 Beantwoording vragen SGP publicatie voorgenomen-verkopen onroerend goed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2" w:history="1">
        <w:r>
          <w:rPr>
            <w:rFonts w:ascii="Arial" w:hAnsi="Arial" w:eastAsia="Arial" w:cs="Arial"/>
            <w:color w:val="155CAA"/>
            <w:u w:val="single"/>
          </w:rPr>
          <w:t xml:space="preserve">4 20230614 Beantwoording vragen GL dorpsraden en kerngericht 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3" w:history="1">
        <w:r>
          <w:rPr>
            <w:rFonts w:ascii="Arial" w:hAnsi="Arial" w:eastAsia="Arial" w:cs="Arial"/>
            <w:color w:val="155CAA"/>
            <w:u w:val="single"/>
          </w:rPr>
          <w:t xml:space="preserve">5 20230614 Beantwoording Vragen CDA woningbouw Deil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0" w:history="1">
        <w:r>
          <w:rPr>
            <w:rFonts w:ascii="Arial" w:hAnsi="Arial" w:eastAsia="Arial" w:cs="Arial"/>
            <w:color w:val="155CAA"/>
            <w:u w:val="single"/>
          </w:rPr>
          <w:t xml:space="preserve">6 20230605 Beantwoording vragen D66 programmaplan duurzaamheid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5" w:history="1">
        <w:r>
          <w:rPr>
            <w:rFonts w:ascii="Arial" w:hAnsi="Arial" w:eastAsia="Arial" w:cs="Arial"/>
            <w:color w:val="155CAA"/>
            <w:u w:val="single"/>
          </w:rPr>
          <w:t xml:space="preserve">7 20230601 Beantwoording vragen DB Jaarrekening en begroting 2022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7" w:history="1">
        <w:r>
          <w:rPr>
            <w:rFonts w:ascii="Arial" w:hAnsi="Arial" w:eastAsia="Arial" w:cs="Arial"/>
            <w:color w:val="155CAA"/>
            <w:u w:val="single"/>
          </w:rPr>
          <w:t xml:space="preserve">8 20230530 Beantwoording vragen VWB informatie bestemmingsplan Raadhuisplein 1-3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" w:history="1">
        <w:r>
          <w:rPr>
            <w:rFonts w:ascii="Arial" w:hAnsi="Arial" w:eastAsia="Arial" w:cs="Arial"/>
            <w:color w:val="155CAA"/>
            <w:u w:val="single"/>
          </w:rPr>
          <w:t xml:space="preserve">9 20230525 vragen DB Jaarrekening 2022 ODR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3" w:history="1">
        <w:r>
          <w:rPr>
            <w:rFonts w:ascii="Arial" w:hAnsi="Arial" w:eastAsia="Arial" w:cs="Arial"/>
            <w:color w:val="155CAA"/>
            <w:u w:val="single"/>
          </w:rPr>
          <w:t xml:space="preserve">10 20230524 Vragen Raadhuisplein 1-3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5" w:history="1">
        <w:r>
          <w:rPr>
            <w:rFonts w:ascii="Arial" w:hAnsi="Arial" w:eastAsia="Arial" w:cs="Arial"/>
            <w:color w:val="155CAA"/>
            <w:u w:val="single"/>
          </w:rPr>
          <w:t xml:space="preserve">11 20230523 Beantwoording vragen D66 gezamenlijke visie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8" w:history="1">
        <w:r>
          <w:rPr>
            <w:rFonts w:ascii="Arial" w:hAnsi="Arial" w:eastAsia="Arial" w:cs="Arial"/>
            <w:color w:val="155CAA"/>
            <w:u w:val="single"/>
          </w:rPr>
          <w:t xml:space="preserve">12 20230522 Beantwoording vragen door AB BSR DB reactie brief bsr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13 20230512 Beantwoording vragen VVD golfbaan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" w:history="1">
        <w:r>
          <w:rPr>
            <w:rFonts w:ascii="Arial" w:hAnsi="Arial" w:eastAsia="Arial" w:cs="Arial"/>
            <w:color w:val="155CAA"/>
            <w:u w:val="single"/>
          </w:rPr>
          <w:t xml:space="preserve">14 20230512 Beantwoording Vragen CU betreffende plannen oude gemeentehuis en villa in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15 20230509 Beantwoording vragen DB APV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7" w:history="1">
        <w:r>
          <w:rPr>
            <w:rFonts w:ascii="Arial" w:hAnsi="Arial" w:eastAsia="Arial" w:cs="Arial"/>
            <w:color w:val="155CAA"/>
            <w:u w:val="single"/>
          </w:rPr>
          <w:t xml:space="preserve">16 20230503 Beantwoording Vragen CU aanplakborden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"/>
      <w:r w:rsidRPr="00A448AC">
        <w:rPr>
          <w:rFonts w:ascii="Arial" w:hAnsi="Arial" w:cs="Arial"/>
          <w:b/>
          <w:bCs/>
          <w:color w:val="303F4C"/>
          <w:lang w:val="en-US"/>
        </w:rPr>
        <w:t>20230704 Beantwoording Art 50 Vragen LLB 30 mei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20230704-beantwoording-art-50-vragen-Beleid-Laadpalen-West-Betuwe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20230530-art-50-vragen-Beleid-Laadpalen-West-Betuwe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6"/>
      <w:r w:rsidRPr="00A448AC">
        <w:rPr>
          <w:rFonts w:ascii="Arial" w:hAnsi="Arial" w:cs="Arial"/>
          <w:b/>
          <w:bCs/>
          <w:color w:val="303F4C"/>
          <w:lang w:val="en-US"/>
        </w:rPr>
        <w:t>20230626 Beantwoording vragen DB evaluatie APV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20230626-Beantwoording-vragen-DB-evaluatie-APV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20230530-vragen-evaluatie-APV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0"/>
      <w:r w:rsidRPr="00A448AC">
        <w:rPr>
          <w:rFonts w:ascii="Arial" w:hAnsi="Arial" w:cs="Arial"/>
          <w:b/>
          <w:bCs/>
          <w:color w:val="303F4C"/>
          <w:lang w:val="en-US"/>
        </w:rPr>
        <w:t>20230619 Beantwoording vragen SGP publicatie voorgenomen-verkopen onroerend goed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20230619-Beantwoording-vragen-SGP-publicatie-voorgenomen-verkopen-onroerend-goed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20230531-vragen-publicatie-voorgenomen-verkopen-onroerend-goed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2"/>
      <w:r w:rsidRPr="00A448AC">
        <w:rPr>
          <w:rFonts w:ascii="Arial" w:hAnsi="Arial" w:cs="Arial"/>
          <w:b/>
          <w:bCs/>
          <w:color w:val="303F4C"/>
          <w:lang w:val="en-US"/>
        </w:rPr>
        <w:t>20230614 Beantwoording vragen GL dorpsraden en kerngericht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20230614-Beantwoording-vragen-GL-dorpsraden-en-kerngericht-werken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20230525-vragen-dorpsraden-en-kerngericht-werken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3"/>
      <w:r w:rsidRPr="00A448AC">
        <w:rPr>
          <w:rFonts w:ascii="Arial" w:hAnsi="Arial" w:cs="Arial"/>
          <w:b/>
          <w:bCs/>
          <w:color w:val="303F4C"/>
          <w:lang w:val="en-US"/>
        </w:rPr>
        <w:t>20230614 Beantwoording Vragen CDA woningbouw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20230614-Beantwoording-Vragen-CDA-woningbouw-Deil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20230522-Vragen-CDA-woningbouw-Deil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0"/>
      <w:r w:rsidRPr="00A448AC">
        <w:rPr>
          <w:rFonts w:ascii="Arial" w:hAnsi="Arial" w:cs="Arial"/>
          <w:b/>
          <w:bCs/>
          <w:color w:val="303F4C"/>
          <w:lang w:val="en-US"/>
        </w:rPr>
        <w:t>20230605 Beantwoording vragen D66 programmaplan duurzaamheid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20230605-Beantwoording-vragen-D66-programmaplan-duurzaamheid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20230605-bijlage-collegevoorstel-programmaplan-D66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20230605-bijlage-Beantwoording-vragen-D66-programmaplan-duurzaamheid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20230516-vragen-D66-programmaplan-duurzaamheid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5"/>
      <w:r w:rsidRPr="00A448AC">
        <w:rPr>
          <w:rFonts w:ascii="Arial" w:hAnsi="Arial" w:cs="Arial"/>
          <w:b/>
          <w:bCs/>
          <w:color w:val="303F4C"/>
          <w:lang w:val="en-US"/>
        </w:rPr>
        <w:t>20230601 Beantwoording vragen DB Jaarrekening en begroting 2022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20230601-Beantwoording-vragen-DB-Jaarrekening-en-begroting-2022-Regio-Rivierenland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20230525-Vragen-DB-Jaarrekening-en-begroting-2022-Regio-Rivierenland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7"/>
      <w:r w:rsidRPr="00A448AC">
        <w:rPr>
          <w:rFonts w:ascii="Arial" w:hAnsi="Arial" w:cs="Arial"/>
          <w:b/>
          <w:bCs/>
          <w:color w:val="303F4C"/>
          <w:lang w:val="en-US"/>
        </w:rPr>
        <w:t>20230530 Beantwoording vragen VWB informatie bestemmingsplan Raadhuisplein 1-3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Beantwoording-vragen-VWB-informatie-bestemmingsplan-Raadhuisplein-1-3-Asperen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"/>
      <w:r w:rsidRPr="00A448AC">
        <w:rPr>
          <w:rFonts w:ascii="Arial" w:hAnsi="Arial" w:cs="Arial"/>
          <w:b/>
          <w:bCs/>
          <w:color w:val="303F4C"/>
          <w:lang w:val="en-US"/>
        </w:rPr>
        <w:t>20230525 vragen DB Jaarrekening 2022 ODR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20230525-vragen-DB-Jaarrekening-2022-ODR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3"/>
      <w:r w:rsidRPr="00A448AC">
        <w:rPr>
          <w:rFonts w:ascii="Arial" w:hAnsi="Arial" w:cs="Arial"/>
          <w:b/>
          <w:bCs/>
          <w:color w:val="303F4C"/>
          <w:lang w:val="en-US"/>
        </w:rPr>
        <w:t>20230524 Vragen Raadhuisplein 1-3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20230524-vragen-Raadhuisplein-1-3-Asperen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5"/>
      <w:r w:rsidRPr="00A448AC">
        <w:rPr>
          <w:rFonts w:ascii="Arial" w:hAnsi="Arial" w:cs="Arial"/>
          <w:b/>
          <w:bCs/>
          <w:color w:val="303F4C"/>
          <w:lang w:val="en-US"/>
        </w:rPr>
        <w:t>20230523 Beantwoording vragen D66 gezamenlijke visie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20230523-Beantwoording-vragen-D66-gezamenlijke-visie-windturbines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20230523-Beantwoording-vragen-D66-gezamenlijke-visie-windturbines-bijlage-2-landschapsvisie-Deil-Avri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20230523-Beantwoording-vragen-D66-gezamenlijke-visie-windturbines-bijlage-1-Windvisie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20230419-vragen-D66-gezamenlijke-visie-windturbines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8"/>
      <w:r w:rsidRPr="00A448AC">
        <w:rPr>
          <w:rFonts w:ascii="Arial" w:hAnsi="Arial" w:cs="Arial"/>
          <w:b/>
          <w:bCs/>
          <w:color w:val="303F4C"/>
          <w:lang w:val="en-US"/>
        </w:rPr>
        <w:t>20230522 Beantwoording vragen door AB BSR DB reactie brief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20230522-Beantwoording-vragen-door-AB-BSR-DB-reactie-brief-bsr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20230522-Bijlage-1-Beantwoording-vragen-door-AB-BSR-DB-reactie-brief-bsr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20230522-Bijlage-2-Beantwoording-vragen-door-AB-BSR-DB-reactie-brief-bsr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20230522-Bijlage-3-Beantwoording-vragen-door-AB-BSR-DB-reactie-brief-bsr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20230510-Vragen-reactie-brief-bsr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20230510-bijlage-Reactie-brief-BSR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20230512 Beantwoording vragen VVD golfbaan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20230512-Beantwoording-vragen-VVD-golfbaan-Spijk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20230413-vragen-VVD-golfbaan-Spijk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"/>
      <w:r w:rsidRPr="00A448AC">
        <w:rPr>
          <w:rFonts w:ascii="Arial" w:hAnsi="Arial" w:cs="Arial"/>
          <w:b/>
          <w:bCs/>
          <w:color w:val="303F4C"/>
          <w:lang w:val="en-US"/>
        </w:rPr>
        <w:t>20230512 Beantwoording Vragen CU betreffende plannen oude gemeentehuis en villa in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20230512-Beantwoording-Vragen-CU-betreffende-plannen-oude-gemeentehuis-en-villa-in-Asperen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20230503-Vragen-CU-betreffende-plannen-oude-gemeentehuis-en-villa-in-Asperen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20230509 Beantwoording vragen DB APV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20230509-Beantwoording-vragen-APV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20230418-vragen-APV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7"/>
      <w:r w:rsidRPr="00A448AC">
        <w:rPr>
          <w:rFonts w:ascii="Arial" w:hAnsi="Arial" w:cs="Arial"/>
          <w:b/>
          <w:bCs/>
          <w:color w:val="303F4C"/>
          <w:lang w:val="en-US"/>
        </w:rPr>
        <w:t>20230503 Beantwoording Vragen CU aanplakborden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20230503-Beantwoording-Vragen-CU-aanplakborden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20230421-Vragen-CU-aanplakborden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704-beantwoording-art-50-vragen-Beleid-Laadpalen-West-Betuwe.pdf" TargetMode="External" /><Relationship Id="rId25" Type="http://schemas.openxmlformats.org/officeDocument/2006/relationships/hyperlink" Target="https://gemeenteraad.westbetuwe.nl//Raadsinformatie/20230530-art-50-vragen-Beleid-Laadpalen-West-Betuwe.pdf" TargetMode="External" /><Relationship Id="rId26" Type="http://schemas.openxmlformats.org/officeDocument/2006/relationships/hyperlink" Target="https://gemeenteraad.westbetuwe.nl//Raadsinformatie/20230626-Beantwoording-vragen-DB-evaluatie-APV.pdf" TargetMode="External" /><Relationship Id="rId27" Type="http://schemas.openxmlformats.org/officeDocument/2006/relationships/hyperlink" Target="https://gemeenteraad.westbetuwe.nl//Raadsinformatie/20230530-vragen-evaluatie-APV.pdf" TargetMode="External" /><Relationship Id="rId28" Type="http://schemas.openxmlformats.org/officeDocument/2006/relationships/hyperlink" Target="https://gemeenteraad.westbetuwe.nl//Raadsinformatie/20230619-Beantwoording-vragen-SGP-publicatie-voorgenomen-verkopen-onroerend-goed.pdf" TargetMode="External" /><Relationship Id="rId29" Type="http://schemas.openxmlformats.org/officeDocument/2006/relationships/hyperlink" Target="https://gemeenteraad.westbetuwe.nl//Raadsinformatie/20230531-vragen-publicatie-voorgenomen-verkopen-onroerend-goed.pdf" TargetMode="External" /><Relationship Id="rId36" Type="http://schemas.openxmlformats.org/officeDocument/2006/relationships/hyperlink" Target="https://gemeenteraad.westbetuwe.nl//Raadsinformatie/20230614-Beantwoording-vragen-GL-dorpsraden-en-kerngericht-werken.pdf" TargetMode="External" /><Relationship Id="rId37" Type="http://schemas.openxmlformats.org/officeDocument/2006/relationships/hyperlink" Target="https://gemeenteraad.westbetuwe.nl//Raadsinformatie/20230525-vragen-dorpsraden-en-kerngericht-werken.pdf" TargetMode="External" /><Relationship Id="rId38" Type="http://schemas.openxmlformats.org/officeDocument/2006/relationships/hyperlink" Target="https://gemeenteraad.westbetuwe.nl//Raadsinformatie/20230614-Beantwoording-Vragen-CDA-woningbouw-Deil.pdf" TargetMode="External" /><Relationship Id="rId39" Type="http://schemas.openxmlformats.org/officeDocument/2006/relationships/hyperlink" Target="https://gemeenteraad.westbetuwe.nl//Raadsinformatie/20230522-Vragen-CDA-woningbouw-Deil.pdf" TargetMode="External" /><Relationship Id="rId40" Type="http://schemas.openxmlformats.org/officeDocument/2006/relationships/hyperlink" Target="https://gemeenteraad.westbetuwe.nl//Raadsinformatie/20230605-Beantwoording-vragen-D66-programmaplan-duurzaamheid.pdf" TargetMode="External" /><Relationship Id="rId41" Type="http://schemas.openxmlformats.org/officeDocument/2006/relationships/hyperlink" Target="https://gemeenteraad.westbetuwe.nl//Raadsinformatie/20230605-bijlage-collegevoorstel-programmaplan-D66.pdf" TargetMode="External" /><Relationship Id="rId42" Type="http://schemas.openxmlformats.org/officeDocument/2006/relationships/hyperlink" Target="https://gemeenteraad.westbetuwe.nl//Raadsinformatie/20230605-bijlage-Beantwoording-vragen-D66-programmaplan-duurzaamheid.pdf" TargetMode="External" /><Relationship Id="rId43" Type="http://schemas.openxmlformats.org/officeDocument/2006/relationships/hyperlink" Target="https://gemeenteraad.westbetuwe.nl//Raadsinformatie/20230516-vragen-D66-programmaplan-duurzaamheid.pdf" TargetMode="External" /><Relationship Id="rId44" Type="http://schemas.openxmlformats.org/officeDocument/2006/relationships/hyperlink" Target="https://gemeenteraad.westbetuwe.nl//Raadsinformatie/20230601-Beantwoording-vragen-DB-Jaarrekening-en-begroting-2022-Regio-Rivierenland.pdf" TargetMode="External" /><Relationship Id="rId45" Type="http://schemas.openxmlformats.org/officeDocument/2006/relationships/hyperlink" Target="https://gemeenteraad.westbetuwe.nl//Raadsinformatie/20230525-Vragen-DB-Jaarrekening-en-begroting-2022-Regio-Rivierenland.pdf" TargetMode="External" /><Relationship Id="rId46" Type="http://schemas.openxmlformats.org/officeDocument/2006/relationships/hyperlink" Target="https://gemeenteraad.westbetuwe.nl//Raadsinformatie/Beantwoording-vragen-VWB-informatie-bestemmingsplan-Raadhuisplein-1-3-Asperen.pdf" TargetMode="External" /><Relationship Id="rId47" Type="http://schemas.openxmlformats.org/officeDocument/2006/relationships/hyperlink" Target="https://gemeenteraad.westbetuwe.nl//Raadsinformatie/20230525-vragen-DB-Jaarrekening-2022-ODR.pdf" TargetMode="External" /><Relationship Id="rId54" Type="http://schemas.openxmlformats.org/officeDocument/2006/relationships/hyperlink" Target="https://gemeenteraad.westbetuwe.nl//Raadsinformatie/20230524-vragen-Raadhuisplein-1-3-Asperen.pdf" TargetMode="External" /><Relationship Id="rId55" Type="http://schemas.openxmlformats.org/officeDocument/2006/relationships/hyperlink" Target="https://gemeenteraad.westbetuwe.nl//Raadsinformatie/20230523-Beantwoording-vragen-D66-gezamenlijke-visie-windturbines.pdf" TargetMode="External" /><Relationship Id="rId56" Type="http://schemas.openxmlformats.org/officeDocument/2006/relationships/hyperlink" Target="https://gemeenteraad.westbetuwe.nl//Raadsinformatie/20230523-Beantwoording-vragen-D66-gezamenlijke-visie-windturbines-bijlage-2-landschapsvisie-Deil-Avri.pdf" TargetMode="External" /><Relationship Id="rId57" Type="http://schemas.openxmlformats.org/officeDocument/2006/relationships/hyperlink" Target="https://gemeenteraad.westbetuwe.nl//Raadsinformatie/20230523-Beantwoording-vragen-D66-gezamenlijke-visie-windturbines-bijlage-1-Windvisie.pdf" TargetMode="External" /><Relationship Id="rId58" Type="http://schemas.openxmlformats.org/officeDocument/2006/relationships/hyperlink" Target="https://gemeenteraad.westbetuwe.nl//Raadsinformatie/20230419-vragen-D66-gezamenlijke-visie-windturbines.pdf" TargetMode="External" /><Relationship Id="rId59" Type="http://schemas.openxmlformats.org/officeDocument/2006/relationships/hyperlink" Target="https://gemeenteraad.westbetuwe.nl//Raadsinformatie/20230522-Beantwoording-vragen-door-AB-BSR-DB-reactie-brief-bsr-geanonimiseerd.pdf" TargetMode="External" /><Relationship Id="rId60" Type="http://schemas.openxmlformats.org/officeDocument/2006/relationships/hyperlink" Target="https://gemeenteraad.westbetuwe.nl//Raadsinformatie/20230522-Bijlage-1-Beantwoording-vragen-door-AB-BSR-DB-reactie-brief-bsr-geanonimiseerd.pdf" TargetMode="External" /><Relationship Id="rId61" Type="http://schemas.openxmlformats.org/officeDocument/2006/relationships/hyperlink" Target="https://gemeenteraad.westbetuwe.nl//Raadsinformatie/20230522-Bijlage-2-Beantwoording-vragen-door-AB-BSR-DB-reactie-brief-bsr-geanonimiseerd.pdf" TargetMode="External" /><Relationship Id="rId62" Type="http://schemas.openxmlformats.org/officeDocument/2006/relationships/hyperlink" Target="https://gemeenteraad.westbetuwe.nl//Raadsinformatie/20230522-Bijlage-3-Beantwoording-vragen-door-AB-BSR-DB-reactie-brief-bsr.pdf" TargetMode="External" /><Relationship Id="rId63" Type="http://schemas.openxmlformats.org/officeDocument/2006/relationships/hyperlink" Target="https://gemeenteraad.westbetuwe.nl//Raadsinformatie/20230510-Vragen-reactie-brief-bsr.pdf" TargetMode="External" /><Relationship Id="rId64" Type="http://schemas.openxmlformats.org/officeDocument/2006/relationships/hyperlink" Target="https://gemeenteraad.westbetuwe.nl//Raadsinformatie/20230510-bijlage-Reactie-brief-BSR-geanonimiseerd.pdf" TargetMode="External" /><Relationship Id="rId65" Type="http://schemas.openxmlformats.org/officeDocument/2006/relationships/hyperlink" Target="https://gemeenteraad.westbetuwe.nl//Raadsinformatie/20230512-Beantwoording-vragen-VVD-golfbaan-Spijk.pdf" TargetMode="External" /><Relationship Id="rId66" Type="http://schemas.openxmlformats.org/officeDocument/2006/relationships/hyperlink" Target="https://gemeenteraad.westbetuwe.nl//Raadsinformatie/20230413-vragen-VVD-golfbaan-Spijk.pdf" TargetMode="External" /><Relationship Id="rId67" Type="http://schemas.openxmlformats.org/officeDocument/2006/relationships/hyperlink" Target="https://gemeenteraad.westbetuwe.nl//Raadsinformatie/20230512-Beantwoording-Vragen-CU-betreffende-plannen-oude-gemeentehuis-en-villa-in-Asperen.pdf" TargetMode="External" /><Relationship Id="rId68" Type="http://schemas.openxmlformats.org/officeDocument/2006/relationships/hyperlink" Target="https://gemeenteraad.westbetuwe.nl//Raadsinformatie/20230503-Vragen-CU-betreffende-plannen-oude-gemeentehuis-en-villa-in-Asperen-1.pdf" TargetMode="External" /><Relationship Id="rId69" Type="http://schemas.openxmlformats.org/officeDocument/2006/relationships/hyperlink" Target="https://gemeenteraad.westbetuwe.nl//Raadsinformatie/20230509-Beantwoording-vragen-APV.pdf" TargetMode="External" /><Relationship Id="rId70" Type="http://schemas.openxmlformats.org/officeDocument/2006/relationships/hyperlink" Target="https://gemeenteraad.westbetuwe.nl//Raadsinformatie/20230418-vragen-APV.pdf" TargetMode="External" /><Relationship Id="rId71" Type="http://schemas.openxmlformats.org/officeDocument/2006/relationships/hyperlink" Target="https://gemeenteraad.westbetuwe.nl//Raadsinformatie/20230503-Beantwoording-Vragen-CU-aanplakborden.pdf" TargetMode="External" /><Relationship Id="rId78" Type="http://schemas.openxmlformats.org/officeDocument/2006/relationships/hyperlink" Target="https://gemeenteraad.westbetuwe.nl//Raadsinformatie/20230421-Vragen-CU-aanplak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