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6" text:style-name="Internet_20_link" text:visited-style-name="Visited_20_Internet_20_Link">
              <text:span text:style-name="ListLabel_20_28">
                <text:span text:style-name="T8">1 20221129 Beantwoording vragen PvdA N327 Verkeersbesluiten Leerdam - Geldermalsen - Est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6"/>
        20221129 Beantwoording vragen PvdA N327 Verkeersbesluiten Leerdam - Geldermalsen - Est
        <text:bookmark-end text:name="8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20221129-beantwoording-vragen-PvdA-N327-verkeersbesluiten-Leerdam-Geldermalsen-Est
              <text:span text:style-name="T3"/>
            </text:p>
            <text:p text:style-name="P7"/>
          </table:table-cell>
          <table:table-cell table:style-name="Table4.A2" office:value-type="string">
            <text:p text:style-name="P8">29-11-2022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21129-beantwoording-vragen-PvdA-N327-verkeersbesluiten-Leerdam-Geldermalsen-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20221031-vragen-PvdA-N327-verkeersbesluiten-Leerdam-Geldermalsen-Est
              <text:span text:style-name="T3"/>
            </text:p>
            <text:p text:style-name="P7"/>
          </table:table-cell>
          <table:table-cell table:style-name="Table4.A2" office:value-type="string">
            <text:p text:style-name="P8">31-10-2022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21031-vragen-PvdA-N327-verkeersbesluiten-Leerdam-Geldermalsen-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20221031-bijlage-beantwoording-vragen-pvda-verkeerssituatie-N327-zwaar-verkeer-door-geldermalsen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21031-bijlage-beantwoording-vragen-pvda-verkeerssituatie-N327-zwaar-verkeer-door-geldermal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9" meta:character-count="726" meta:non-whitespace-character-count="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