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" text:style-name="Internet_20_link" text:visited-style-name="Visited_20_Internet_20_Link">
              <text:span text:style-name="ListLabel_20_28">
                <text:span text:style-name="T8">1 20220125 Beantwoording schriftelijke vervolgvragen LLB populieren Sonsbrug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"/>
        20220125 Beantwoording schriftelijke vervolgvragen LLB populieren Sonsbrug
        <text:bookmark-end text:name="5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20220125 Beantwoording schriftelijke vervolgvragen LLB populieren Sonsbrug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125-Beantwoording-schriftelijke-vervolgvragen-LLB-populieren-Sons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20220125 Bijlage Bevindingen onderzoek Bomen Sonsbrug van 22 en 23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125-Bijlage-Bevindingen-onderzoek-Bomen-Sonsbrug-van-22-en-23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20220117 Schriftelijke vervolgvragen LLB populieren Sonsbrug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117-Schriftelijke-vervolgvragen-LLB-populieren-Sonsb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3" meta:character-count="669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