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8" text:style-name="Internet_20_link" text:visited-style-name="Visited_20_Internet_20_Link">
              <text:span text:style-name="ListLabel_20_28">
                <text:span text:style-name="T8">1 20210423 Technische vragen DB m.b.t. ingekomen stukken raadsvergadering 29 april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8"/>
        20210423 Technische vragen DB m.b.t. ingekomen stukken raadsvergadering 29 april 2021
        <text:bookmark-end text:name="1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20210429 Beantwoording vragen DB inzake extra gelden voor kunst en cultuur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429-Beantwoording-vragen-DB-inzake-extra-gelden-voor-kunst-en-cul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20210423 Technische vragen DB m.b.t. ingekomen stukken raadsvergadering 29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23-04-2021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67,09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423-Technische-vragen-DB-m-b-t-ingekomen-stukken-raadsvergadering-29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2" meta:character-count="607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