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73" text:style-name="Internet_20_link" text:visited-style-name="Visited_20_Internet_20_Link">
              <text:span text:style-name="ListLabel_20_28">
                <text:span text:style-name="T8">1 RV2025-102 Beesd-noord-ontwikkelkader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73"/>
        RV2025-102 Beesd-noord-ontwikkelkader
        <text:bookmark-end text:name="24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03-09-2025 16:21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RB2025-102-beesd-noord-ontwikkelkader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76,39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102-beesd-noord-ontwikkelkad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RV2025-102-beesd-noord-ontwikkelkader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02-beesd-noord-ontwikkelkad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RV2025-102-bijlage-beesd-noord-ruimtelijk-ontwikkelkader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02-bijlage-beesd-noord-ruimtelijk-ontwikkelka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0" meta:character-count="522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