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72" text:style-name="Internet_20_link" text:visited-style-name="Visited_20_Internet_20_Link">
              <text:span text:style-name="ListLabel_20_28">
                <text:span text:style-name="T8">1 RV2025-101 Adviesrecht woningbouw Willem de Zwijgerweg 12-14-16 Geldermalsen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72"/>
        RV2025-101 Adviesrecht woningbouw Willem de Zwijgerweg 12-14-16 Geldermalsen
        <text:bookmark-end text:name="24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30-09-2025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15-09-2025 15:18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RB2025-101-adviesrecht-woningbouw-willem-de-zwijgerweg-12-14-16-geldermalsen
              <text:span text:style-name="T3"/>
            </text:p>
            <text:p text:style-name="P7"/>
          </table:table-cell>
          <table:table-cell table:style-name="Table5.A2" office:value-type="string">
            <text:p text:style-name="P8">03-09-2025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98,03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01-adviesrecht-woningbouw-willem-de-zwijgerweg-12-14-16-geldermals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RV2025-101-adviesrecht-woningbouw-willem-de-zwijgerweg-12-14-16-geldermalsen
              <text:span text:style-name="T3"/>
            </text:p>
            <text:p text:style-name="P7"/>
          </table:table-cell>
          <table:table-cell table:style-name="Table5.A2" office:value-type="string">
            <text:p text:style-name="P8">03-09-2025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01-adviesrecht-woningbouw-willem-de-zwijgerweg-12-14-16-geldermals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RV2025-101-bijlage-aanvraag-omgevingsvergunning
              <text:span text:style-name="T3"/>
            </text:p>
            <text:p text:style-name="P7"/>
          </table:table-cell>
          <table:table-cell table:style-name="Table5.A2" office:value-type="string">
            <text:p text:style-name="P8">03-09-2025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01-bijlage-aanvraag-omgevingsvergun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RV2025-101-bijlage-bopa-willem-de-zwijgerweg-12-14-16-geldermalsen
              <text:span text:style-name="T3"/>
            </text:p>
            <text:p text:style-name="P7"/>
          </table:table-cell>
          <table:table-cell table:style-name="Table5.A2" office:value-type="string">
            <text:p text:style-name="P8">03-09-2025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01-bijlage-bopa-willem-de-zwijgerweg-12-14-16-geldermal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RV2025-101-bijlage-bij-bopa-willem-de-zwijger-geldermalsen
              <text:span text:style-name="T3"/>
            </text:p>
            <text:p text:style-name="P7"/>
          </table:table-cell>
          <table:table-cell table:style-name="Table5.A2" office:value-type="string">
            <text:p text:style-name="P8">15-09-2025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25,68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01-bijlage-bij-bopa-willem-de-zwijger-geldermal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RV2025-101-bijlage-participatieverslag
              <text:span text:style-name="T3"/>
            </text:p>
            <text:p text:style-name="P7"/>
          </table:table-cell>
          <table:table-cell table:style-name="Table5.A2" office:value-type="string">
            <text:p text:style-name="P8">15-09-2025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01-bijlage-participatiever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" meta:object-count="0" meta:page-count="2" meta:paragraph-count="62" meta:word-count="99" meta:character-count="986" meta:non-whitespace-character-count="9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