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5" text:style-name="Internet_20_link" text:visited-style-name="Visited_20_Internet_20_Link">
              <text:span text:style-name="ListLabel_20_28">
                <text:span text:style-name="T8">1 RV2023-044 Bestemmingsplan Raadhuisplein 1-3,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5"/>
        RV2023-044 Bestemmingsplan Raadhuisplein 1-3, Asperen
        <text:bookmark-end text:name="10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11-08-2023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RV2023-044-Bestemmingsplan-Raadhuisplein-1-3-Asperen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Bestemmingsplan-Raadhuisplein-1-3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RV2023-044-bijlage-nota-van-zienswijze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bijlage-nota-van-zienswijz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RV2023-044-bijlage-Raadhuisplein-1-3-Asperen-Regels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bijlage-Raadhuisplein-1-3-Asperen-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RV2023-044-bijlage-Raadhuisplein-1-3-Asperen-Toelichting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30,21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bijlage-Raadhuisplein-1-3-Asperen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RV2023-044-bijlage-Raadhuisplein-1-3-Asperen-Verbeelding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340,78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bijlage-Raadhuisplein-1-3-Asperen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RV2023-044-Raadsbesluit-Bestemmingsplan-Raadhuisplein-1-3-Asperen
              <text:span text:style-name="T3"/>
            </text:p>
            <text:p text:style-name="P7"/>
          </table:table-cell>
          <table:table-cell table:style-name="Table5.A2" office:value-type="string">
            <text:p text:style-name="P8">11-08-2023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44-Raadsbesluit-Bestemmingsplan-Raadhuisplein-1-3-Asp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93" meta:character-count="898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