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3" w:history="1">
        <w:r>
          <w:rPr>
            <w:rFonts w:ascii="Arial" w:hAnsi="Arial" w:eastAsia="Arial" w:cs="Arial"/>
            <w:color w:val="155CAA"/>
            <w:u w:val="single"/>
          </w:rPr>
          <w:t xml:space="preserve">1 RV2020-082 Begroting 2021 Breedband Netwerk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3"/>
      <w:r w:rsidRPr="00A448AC">
        <w:rPr>
          <w:rFonts w:ascii="Arial" w:hAnsi="Arial" w:cs="Arial"/>
          <w:b/>
          <w:bCs/>
          <w:color w:val="303F4C"/>
          <w:lang w:val="en-US"/>
        </w:rPr>
        <w:t>RV2020-082 Begroting 2021 Breedband Netwerk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RV2020-082 begroting 2020 en 2021 Breedbandnetwerk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Breedbandnetwerk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begroting aan gemeenten voor zienswijzen__56073__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concept governance protocol UBR__56058__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UBR begroting 2020 2021__56074__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governance protocol__56059__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0/18-juni/20:00/RV2020-082-begroting-2020-en-2021-Breedbandnetwerk-Rivierenland.pdf" TargetMode="External" /><Relationship Id="rId25" Type="http://schemas.openxmlformats.org/officeDocument/2006/relationships/hyperlink" Target="https://gemeenteraad.westbetuwe.nl//Vergaderingen/Gemeenteraad/2020/18-juni/20:00/brief-zienswijze-Breedbandnetwerk-Rivierenland.pdf" TargetMode="External" /><Relationship Id="rId26" Type="http://schemas.openxmlformats.org/officeDocument/2006/relationships/hyperlink" Target="https://gemeenteraad.westbetuwe.nl//Vergaderingen/Gemeenteraad/2020/18-juni/20:00/aanbieding-begroting-aan-gemeenten-voor-zienswijzen-56073.pdf" TargetMode="External" /><Relationship Id="rId27" Type="http://schemas.openxmlformats.org/officeDocument/2006/relationships/hyperlink" Target="https://gemeenteraad.westbetuwe.nl//Vergaderingen/Gemeenteraad/2020/18-juni/20:00/aanbiedingsbrief-concept-governance-protocol-UBR-56058.pdf" TargetMode="External" /><Relationship Id="rId28" Type="http://schemas.openxmlformats.org/officeDocument/2006/relationships/hyperlink" Target="https://gemeenteraad.westbetuwe.nl//Vergaderingen/Gemeenteraad/2020/18-juni/20:00/UBR-begroting-2020-2021-56074.pdf" TargetMode="External" /><Relationship Id="rId29" Type="http://schemas.openxmlformats.org/officeDocument/2006/relationships/hyperlink" Target="https://gemeenteraad.westbetuwe.nl//Vergaderingen/Gemeenteraad/2020/18-juni/20:00/concept-governance-protocol-560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