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" w:history="1">
        <w:r>
          <w:rPr>
            <w:rFonts w:ascii="Arial" w:hAnsi="Arial" w:eastAsia="Arial" w:cs="Arial"/>
            <w:color w:val="155CAA"/>
            <w:u w:val="single"/>
          </w:rPr>
          <w:t xml:space="preserve">1 RV2020-047 Herstelbesluit bestemmingsplan 'Deil 2018'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"/>
      <w:r w:rsidRPr="00A448AC">
        <w:rPr>
          <w:rFonts w:ascii="Arial" w:hAnsi="Arial" w:cs="Arial"/>
          <w:b/>
          <w:bCs/>
          <w:color w:val="303F4C"/>
          <w:lang w:val="en-US"/>
        </w:rPr>
        <w:t>RV2020-047 Herstelbesluit bestemmingsplan 'Deil 2018'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RvS inzake bp Deil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bedrijventerreinen 2011-2030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raad 24-04-2018 nummer 07 bestemmingsplan Deil 2018_S_18.007613_1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 EN AMBTSHALVE AANPASSINGEN,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Bedrijfsactiviteiten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Bedrijfsactiviteiten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RV2020-047 herzieningsbesluit bp Deil 2018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1/2020/14-april/20:00/Uitspraak-RvS-inzake-bp-Deil-2018.pdf" TargetMode="External" /><Relationship Id="rId25" Type="http://schemas.openxmlformats.org/officeDocument/2006/relationships/hyperlink" Target="https://gemeenteraad.westbetuwe.nl//Vergaderingen/Oordeelsvorming-Voorronde-1/2020/14-april/20:00/Beleidsnotitie-bedrijventerreinen-2011-2030.pdf" TargetMode="External" /><Relationship Id="rId26" Type="http://schemas.openxmlformats.org/officeDocument/2006/relationships/hyperlink" Target="https://gemeenteraad.westbetuwe.nl//Vergaderingen/Oordeelsvorming-Voorronde-1/2020/14-april/20:00/Besluit-raad-24-04-2018-nummer-07-bestemmingsplan-Deil-2018-S-18-007613-1.pdf" TargetMode="External" /><Relationship Id="rId27" Type="http://schemas.openxmlformats.org/officeDocument/2006/relationships/hyperlink" Target="https://gemeenteraad.westbetuwe.nl//Vergaderingen/Oordeelsvorming-Voorronde-1/2020/14-april/20:00/inspraakdocument.pdf" TargetMode="External" /><Relationship Id="rId28" Type="http://schemas.openxmlformats.org/officeDocument/2006/relationships/hyperlink" Target="https://gemeenteraad.westbetuwe.nl//Vergaderingen/Oordeelsvorming-Voorronde-1/2020/14-april/20:00/NOTA-VAN-ZIENSWIJZE-EN-AMBTSHALVE-AANPASSINGEN.pdf" TargetMode="External" /><Relationship Id="rId29" Type="http://schemas.openxmlformats.org/officeDocument/2006/relationships/hyperlink" Target="https://gemeenteraad.westbetuwe.nl//Vergaderingen/Oordeelsvorming-Voorronde-1/2020/14-april/20:00/regels.pdf" TargetMode="External" /><Relationship Id="rId36" Type="http://schemas.openxmlformats.org/officeDocument/2006/relationships/hyperlink" Target="https://gemeenteraad.westbetuwe.nl//Vergaderingen/Oordeelsvorming-Voorronde-1/2020/14-april/20:00/Staat-van-Bedrijfsactiviteiten-2.pdf" TargetMode="External" /><Relationship Id="rId37" Type="http://schemas.openxmlformats.org/officeDocument/2006/relationships/hyperlink" Target="https://gemeenteraad.westbetuwe.nl//Vergaderingen/Oordeelsvorming-Voorronde-1/2020/14-april/20:00/Staat-van-Bedrijfsactiviteiten.pdf" TargetMode="External" /><Relationship Id="rId38" Type="http://schemas.openxmlformats.org/officeDocument/2006/relationships/hyperlink" Target="https://gemeenteraad.westbetuwe.nl//Vergaderingen/Oordeelsvorming-Voorronde-1/2020/14-april/20:00/toelichting.pdf" TargetMode="External" /><Relationship Id="rId39" Type="http://schemas.openxmlformats.org/officeDocument/2006/relationships/hyperlink" Target="https://gemeenteraad.westbetuwe.nl//Vergaderingen/Oordeelsvorming-Voorronde-1/2020/14-april/20:00/verbeelding-blad-1.pdf" TargetMode="External" /><Relationship Id="rId40" Type="http://schemas.openxmlformats.org/officeDocument/2006/relationships/hyperlink" Target="https://gemeenteraad.westbetuwe.nl//Vergaderingen/Oordeelsvorming-Voorronde-1/2020/14-april/20:00/verbeelding-blad-2.pdf" TargetMode="External" /><Relationship Id="rId41" Type="http://schemas.openxmlformats.org/officeDocument/2006/relationships/hyperlink" Target="https://gemeenteraad.westbetuwe.nl//Vergaderingen/Oordeelsvorming-Voorronde-1/2020/14-april/20:00/verbeelding-blad-3.pdf" TargetMode="External" /><Relationship Id="rId42" Type="http://schemas.openxmlformats.org/officeDocument/2006/relationships/hyperlink" Target="https://gemeenteraad.westbetuwe.nl//Vergaderingen/Oordeelsvorming-Voorronde-1/2020/14-april/20:00/verbeelding-blad-4.pdf" TargetMode="External" /><Relationship Id="rId43" Type="http://schemas.openxmlformats.org/officeDocument/2006/relationships/hyperlink" Target="https://gemeenteraad.westbetuwe.nl//Vergaderingen/Oordeelsvorming-Voorronde-1/2020/14-april/20:00/verbeelding-totaal.pdf" TargetMode="External" /><Relationship Id="rId44" Type="http://schemas.openxmlformats.org/officeDocument/2006/relationships/hyperlink" Target="https://gemeenteraad.westbetuwe.nl//Vergaderingen/Oordeelsvorming-Voorronde-1/2020/14-april/20:00/RV2020-047-herzieningsbesluit-bp-Deil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