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2" w:history="1">
        <w:r>
          <w:rPr>
            <w:rFonts w:ascii="Arial" w:hAnsi="Arial" w:eastAsia="Arial" w:cs="Arial"/>
            <w:color w:val="155CAA"/>
            <w:u w:val="single"/>
          </w:rPr>
          <w:t xml:space="preserve">1 RV2019-107 Raadsvoorstel wijziging bouwverordening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2"/>
      <w:r w:rsidRPr="00A448AC">
        <w:rPr>
          <w:rFonts w:ascii="Arial" w:hAnsi="Arial" w:cs="Arial"/>
          <w:b/>
          <w:bCs/>
          <w:color w:val="303F4C"/>
          <w:lang w:val="en-US"/>
        </w:rPr>
        <w:t>RV2019-107 Raadsvoorstel wijziging bouwverordening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Bouwverordening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Kruimelbeleid gemeente Geldermalsen Vastgesteld nov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komgrenzen oud en nieuw Blad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6-november/20:00/Raadsvoorstel-Wijziging-Bouwverordening-4.pdf" TargetMode="External" /><Relationship Id="rId25" Type="http://schemas.openxmlformats.org/officeDocument/2006/relationships/hyperlink" Target="https://gemeenteraad.westbetuwe.nl//Vergaderingen/Gemeenteraad/2019/26-november/20:00/20191108-komgrenzen-oud-en-nieuw-Blad-9.pdf" TargetMode="External" /><Relationship Id="rId26" Type="http://schemas.openxmlformats.org/officeDocument/2006/relationships/hyperlink" Target="https://gemeenteraad.westbetuwe.nl//Vergaderingen/Gemeenteraad/2019/26-november/20:00/Kruimelbeleid-gemeente-Geldermalsen-Vastgesteld-nov-2015.pdf" TargetMode="External" /><Relationship Id="rId27" Type="http://schemas.openxmlformats.org/officeDocument/2006/relationships/hyperlink" Target="https://gemeenteraad.westbetuwe.nl//Vergaderingen/Gemeenteraad/2019/26-november/20:00/20191108-komgrenzen-oud-en-nieuw-Blad-15.pdf" TargetMode="External" /><Relationship Id="rId28" Type="http://schemas.openxmlformats.org/officeDocument/2006/relationships/hyperlink" Target="https://gemeenteraad.westbetuwe.nl//Vergaderingen/Gemeenteraad/2019/26-november/20:00/20191108-komgrenzen-oud-en-nieuw-Blad-14.pdf" TargetMode="External" /><Relationship Id="rId29" Type="http://schemas.openxmlformats.org/officeDocument/2006/relationships/hyperlink" Target="https://gemeenteraad.westbetuwe.nl//Vergaderingen/Gemeenteraad/2019/26-november/20:00/20191108-komgrenzen-oud-en-nieuw-Blad-13.pdf" TargetMode="External" /><Relationship Id="rId36" Type="http://schemas.openxmlformats.org/officeDocument/2006/relationships/hyperlink" Target="https://gemeenteraad.westbetuwe.nl//Vergaderingen/Gemeenteraad/2019/26-november/20:00/20191108-komgrenzen-oud-en-nieuw-Blad-12.pdf" TargetMode="External" /><Relationship Id="rId37" Type="http://schemas.openxmlformats.org/officeDocument/2006/relationships/hyperlink" Target="https://gemeenteraad.westbetuwe.nl//Vergaderingen/Gemeenteraad/2019/26-november/20:00/20191108-komgrenzen-oud-en-nieuw-Blad-11.pdf" TargetMode="External" /><Relationship Id="rId38" Type="http://schemas.openxmlformats.org/officeDocument/2006/relationships/hyperlink" Target="https://gemeenteraad.westbetuwe.nl//Vergaderingen/Gemeenteraad/2019/26-november/20:00/20191108-komgrenzen-oud-en-nieuw-Blad-10.pdf" TargetMode="External" /><Relationship Id="rId39" Type="http://schemas.openxmlformats.org/officeDocument/2006/relationships/hyperlink" Target="https://gemeenteraad.westbetuwe.nl//Vergaderingen/Gemeenteraad/2019/26-november/20:00/20191108-komgrenzen-oud-en-nieuw-Blad-1.pdf" TargetMode="External" /><Relationship Id="rId40" Type="http://schemas.openxmlformats.org/officeDocument/2006/relationships/hyperlink" Target="https://gemeenteraad.westbetuwe.nl//Vergaderingen/Gemeenteraad/2019/26-november/20:00/20191108-komgrenzen-oud-en-nieuw-Blad-8.pdf" TargetMode="External" /><Relationship Id="rId41" Type="http://schemas.openxmlformats.org/officeDocument/2006/relationships/hyperlink" Target="https://gemeenteraad.westbetuwe.nl//Vergaderingen/Gemeenteraad/2019/26-november/20:00/20191108-komgrenzen-oud-en-nieuw-Blad-7.pdf" TargetMode="External" /><Relationship Id="rId42" Type="http://schemas.openxmlformats.org/officeDocument/2006/relationships/hyperlink" Target="https://gemeenteraad.westbetuwe.nl//Vergaderingen/Gemeenteraad/2019/26-november/20:00/20191108-komgrenzen-oud-en-nieuw-Blad-6.pdf" TargetMode="External" /><Relationship Id="rId43" Type="http://schemas.openxmlformats.org/officeDocument/2006/relationships/hyperlink" Target="https://gemeenteraad.westbetuwe.nl//Vergaderingen/Gemeenteraad/2019/26-november/20:00/20191108-komgrenzen-oud-en-nieuw-Blad-5.pdf" TargetMode="External" /><Relationship Id="rId44" Type="http://schemas.openxmlformats.org/officeDocument/2006/relationships/hyperlink" Target="https://gemeenteraad.westbetuwe.nl//Vergaderingen/Gemeenteraad/2019/26-november/20:00/20191108-komgrenzen-oud-en-nieuw-Blad-4.pdf" TargetMode="External" /><Relationship Id="rId45" Type="http://schemas.openxmlformats.org/officeDocument/2006/relationships/hyperlink" Target="https://gemeenteraad.westbetuwe.nl//Vergaderingen/Gemeenteraad/2019/26-november/20:00/20191108-komgrenzen-oud-en-nieuw-Blad-3.pdf" TargetMode="External" /><Relationship Id="rId46" Type="http://schemas.openxmlformats.org/officeDocument/2006/relationships/hyperlink" Target="https://gemeenteraad.westbetuwe.nl//Vergaderingen/Gemeenteraad/2019/26-november/20:00/20191108-komgrenzen-oud-en-nieuw-Bla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