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5" text:style-name="Internet_20_link" text:visited-style-name="Visited_20_Internet_20_Link">
              <text:span text:style-name="ListLabel_20_28">
                <text:span text:style-name="T8">1 RV2019-055 Delegatiebesluit omgevingsrecht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5"/>
        RV2019-055 Delegatiebesluit omgevingsrecht
        <text:bookmark-end text:name="11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28-05-2019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15-05-2023 12:35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Delegatiebesluit omgevingsrecht 2019
              <text:span text:style-name="T3"/>
            </text:p>
            <text:p text:style-name="P7"/>
          </table:table-cell>
          <table:table-cell table:style-name="Table5.A2" office:value-type="string">
            <text:p text:style-name="P8">16-05-2019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260,68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8-mei/20:00/raadsvoorstel2019delega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Delegatiebesluit gemeente Geldermalsen 2011
              <text:span text:style-name="T3"/>
            </text:p>
            <text:p text:style-name="P7"/>
          </table:table-cell>
          <table:table-cell table:style-name="Table5.A2" office:value-type="string">
            <text:p text:style-name="P8">16-05-2019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145,89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8-mei/20:00/raadsvoorsteljan201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Delegatiebesluit gemeente Lingewaal 2016
              <text:span text:style-name="T3"/>
            </text:p>
            <text:p text:style-name="P7"/>
          </table:table-cell>
          <table:table-cell table:style-name="Table5.A2" office:value-type="string">
            <text:p text:style-name="P8">16-05-2019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8-mei/20:00/delegatieLingewaa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Beantwoording technische vragen delegatiebesluit
              <text:span text:style-name="T3"/>
            </text:p>
            <text:p text:style-name="P7"/>
          </table:table-cell>
          <table:table-cell table:style-name="Table5.A2" office:value-type="string">
            <text:p text:style-name="P8">22-05-2019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8-mei/20:00/Beantwoording-technische-vragen-delegatiebesl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Beantwoording technische vragen delegatiebesluit bijlage 1
              <text:span text:style-name="T3"/>
            </text:p>
            <text:p text:style-name="P7"/>
          </table:table-cell>
          <table:table-cell table:style-name="Table5.A2" office:value-type="string">
            <text:p text:style-name="P8">22-05-2019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8-mei/20:00/Beantwoording-technische-vragen-delegatiebesluit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Beantwoording technische vragen delegatiebesluit bijlage 2
              <text:span text:style-name="T3"/>
            </text:p>
            <text:p text:style-name="P7"/>
          </table:table-cell>
          <table:table-cell table:style-name="Table5.A2" office:value-type="string">
            <text:p text:style-name="P8">22-05-2019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8-mei/20:00/Beantwoording-technische-vragen-delegatiebesluit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2" meta:word-count="111" meta:character-count="856" meta:non-whitespace-character-count="8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