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4" w:history="1">
        <w:r>
          <w:rPr>
            <w:rFonts w:ascii="Arial" w:hAnsi="Arial" w:eastAsia="Arial" w:cs="Arial"/>
            <w:color w:val="155CAA"/>
            <w:u w:val="single"/>
          </w:rPr>
          <w:t xml:space="preserve">1 RV2019-044 Verklaring van geen bedenkingen omgevingsvergunning Plomp &amp;amp; An. B.V. te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4"/>
      <w:r w:rsidRPr="00A448AC">
        <w:rPr>
          <w:rFonts w:ascii="Arial" w:hAnsi="Arial" w:cs="Arial"/>
          <w:b/>
          <w:bCs/>
          <w:color w:val="303F4C"/>
          <w:lang w:val="en-US"/>
        </w:rPr>
        <w:t>RV2019-044 Verklaring van geen bedenkingen omgevingsvergunning Plomp &amp;amp; An. B.V. te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20181214 - RO - ruimtelijke onderbouwing t.b.v. terinzagelegging ontwerp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01 - Toekomstige situatie RO eerste fase afwijking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02 - NL.IMRO.0304.BPwaaIndustriew22-1802 Plangebied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Bestaande vergunde situatie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04 - Toekomstige situatie met emissiepunten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05 - PLOS17C9 Luchtkwaliteit &amp;amp; NOx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06 - Bodemrisicoanalyse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07 - FA 2920-2-RA-001 Akoestisch onderzoek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08 - Toekomstige situatie brandveiligheid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09 - Notitie stralingsbelasting buitenopslag hout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PLOS17B3 Berekening geurimmissie BIO WKK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11 - PLOS17D11 Geuronderzoek gehele 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12 - Toekomstige situatie stoffen &amp;amp; afvalstoffen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13 - Klic melding inrichting Plomp &amp;amp; Zn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14 - Besluit aanmeldnotitie vormvrije m.e.r. &amp;amp;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VVGB Plomp Waardenburg_def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Visualisatie Posplan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Visualisatie Posplan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26-03-2019 AANGENOMEN motie verkeersmaatregelen Industrieweg 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maart/20:00/20181214-RO-ruimtelijke-onderbouwing-t-b-v-terinzagelegging-ontwerp-besluit-2.pdf" TargetMode="External" /><Relationship Id="rId25" Type="http://schemas.openxmlformats.org/officeDocument/2006/relationships/hyperlink" Target="https://gemeenteraad.westbetuwe.nl//Vergaderingen/Gemeenteraad/2019/26-maart/20:00/Bijlage-01-Toekomstige-situatie-RO-eerste-fase-afwijking-2.pdf" TargetMode="External" /><Relationship Id="rId26" Type="http://schemas.openxmlformats.org/officeDocument/2006/relationships/hyperlink" Target="https://gemeenteraad.westbetuwe.nl//Vergaderingen/Gemeenteraad/2019/26-maart/20:00/Bijlage-02-NL-IMRO-0304-BPwaaIndustriew22-1802-Plangebied-2.pdf" TargetMode="External" /><Relationship Id="rId27" Type="http://schemas.openxmlformats.org/officeDocument/2006/relationships/hyperlink" Target="https://gemeenteraad.westbetuwe.nl//Vergaderingen/Gemeenteraad/2019/26-maart/20:00/Bijlage-03-Bestaande-vergunde-situatie-2.pdf" TargetMode="External" /><Relationship Id="rId28" Type="http://schemas.openxmlformats.org/officeDocument/2006/relationships/hyperlink" Target="https://gemeenteraad.westbetuwe.nl//Vergaderingen/Gemeenteraad/2019/26-maart/20:00/Bijlage-04-Toekomstige-situatie-met-emissiepunten-2.pdf" TargetMode="External" /><Relationship Id="rId29" Type="http://schemas.openxmlformats.org/officeDocument/2006/relationships/hyperlink" Target="https://gemeenteraad.westbetuwe.nl//Vergaderingen/Gemeenteraad/2019/26-maart/20:00/Bijlage-05-PLOS17C9-Luchtkwaliteit-NOx-Plomp-Zn-2.pdf" TargetMode="External" /><Relationship Id="rId36" Type="http://schemas.openxmlformats.org/officeDocument/2006/relationships/hyperlink" Target="https://gemeenteraad.westbetuwe.nl//Vergaderingen/Gemeenteraad/2019/26-maart/20:00/Bijlage-06-Bodemrisicoanalyse-Plomp-Zn-2.pdf" TargetMode="External" /><Relationship Id="rId37" Type="http://schemas.openxmlformats.org/officeDocument/2006/relationships/hyperlink" Target="https://gemeenteraad.westbetuwe.nl//Vergaderingen/Gemeenteraad/2019/26-maart/20:00/Bijlage-07-FA-2920-2-RA-001-Akoestisch-onderzoek-Plomp-Zn-2.pdf" TargetMode="External" /><Relationship Id="rId38" Type="http://schemas.openxmlformats.org/officeDocument/2006/relationships/hyperlink" Target="https://gemeenteraad.westbetuwe.nl//Vergaderingen/Gemeenteraad/2019/26-maart/20:00/Bijlage-08-Toekomstige-situatie-brandveiligheid-Plomp-Zn-2.pdf" TargetMode="External" /><Relationship Id="rId39" Type="http://schemas.openxmlformats.org/officeDocument/2006/relationships/hyperlink" Target="https://gemeenteraad.westbetuwe.nl//Vergaderingen/Gemeenteraad/2019/26-maart/20:00/Bijlage-09-Notitie-stralingsbelasting-buitenopslag-hout-Plomp-Zn-2.pdf" TargetMode="External" /><Relationship Id="rId40" Type="http://schemas.openxmlformats.org/officeDocument/2006/relationships/hyperlink" Target="https://gemeenteraad.westbetuwe.nl//Vergaderingen/Gemeenteraad/2019/26-maart/20:00/Bijlage-10-PLOS17B3-Berekening-geurimmissie-BIO-WKK-Plomp-Zn-2.pdf" TargetMode="External" /><Relationship Id="rId41" Type="http://schemas.openxmlformats.org/officeDocument/2006/relationships/hyperlink" Target="https://gemeenteraad.westbetuwe.nl//Vergaderingen/Gemeenteraad/2019/26-maart/20:00/Bijlage-11-PLOS17D11-Geuronderzoek-gehele-inrichting-2.pdf" TargetMode="External" /><Relationship Id="rId42" Type="http://schemas.openxmlformats.org/officeDocument/2006/relationships/hyperlink" Target="https://gemeenteraad.westbetuwe.nl//Vergaderingen/Gemeenteraad/2019/26-maart/20:00/Bijlage-12-Toekomstige-situatie-stoffen-afvalstoffen-Plomp-Zn-2.pdf" TargetMode="External" /><Relationship Id="rId43" Type="http://schemas.openxmlformats.org/officeDocument/2006/relationships/hyperlink" Target="https://gemeenteraad.westbetuwe.nl//Vergaderingen/Gemeenteraad/2019/26-maart/20:00/Bijlage-13-Klic-melding-inrichting-Plomp-Zn-2.pdf" TargetMode="External" /><Relationship Id="rId44" Type="http://schemas.openxmlformats.org/officeDocument/2006/relationships/hyperlink" Target="https://gemeenteraad.westbetuwe.nl//Vergaderingen/Gemeenteraad/2019/26-maart/20:00/Bijlage-14-Besluit-aanmeldnotitie-vormvrije-m-e-r-Bijlagen-2.pdf" TargetMode="External" /><Relationship Id="rId45" Type="http://schemas.openxmlformats.org/officeDocument/2006/relationships/hyperlink" Target="https://gemeenteraad.westbetuwe.nl//Vergaderingen/Gemeenteraad/2019/26-maart/20:00/Raadsvoorstel-VVGB-Plomp-Waardenburg-def-3.pdf" TargetMode="External" /><Relationship Id="rId46" Type="http://schemas.openxmlformats.org/officeDocument/2006/relationships/hyperlink" Target="https://gemeenteraad.westbetuwe.nl//Vergaderingen/Gemeenteraad/2019/26-maart/20:00/Visualisatie-Posplan-Waardenburg-1.pdf" TargetMode="External" /><Relationship Id="rId47" Type="http://schemas.openxmlformats.org/officeDocument/2006/relationships/hyperlink" Target="https://gemeenteraad.westbetuwe.nl//Vergaderingen/Gemeenteraad/2019/26-maart/20:00/Visualisatie-Posplan-Waardenburg-2.pdf" TargetMode="External" /><Relationship Id="rId54" Type="http://schemas.openxmlformats.org/officeDocument/2006/relationships/hyperlink" Target="https://gemeenteraad.westbetuwe.nl//raadsinformatie/Moties/Raad-26-03-2019-AANGENOMEN-motie-verkeersmaatregelen-Industrieweg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