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5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17:35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492" text:style-name="Internet_20_link" text:visited-style-name="Visited_20_Internet_20_Link">
              <text:span text:style-name="ListLabel_20_28">
                <text:span text:style-name="T8">1 RV2020-049 Aanwijzing raadsgriffier West Betuwe</text:span>
              </text:span>
            </text:a>
          </text:p>
        </text:list-item>
        <text:list-item>
          <text:p text:style-name="P2">
            <text:a xlink:type="simple" xlink:href="#1485" text:style-name="Internet_20_link" text:visited-style-name="Visited_20_Internet_20_Link">
              <text:span text:style-name="ListLabel_20_28">
                <text:span text:style-name="T8">2 RV2020-042 Benoeming burgerlid West Betuwe LLB</text:span>
              </text:span>
            </text:a>
          </text:p>
        </text:list-item>
        <text:list-item>
          <text:p text:style-name="P2">
            <text:a xlink:type="simple" xlink:href="#1464" text:style-name="Internet_20_link" text:visited-style-name="Visited_20_Internet_20_Link">
              <text:span text:style-name="ListLabel_20_28">
                <text:span text:style-name="T8">3 RV2020-011 Verordening Voorziening Huisvesting Onderwijs</text:span>
              </text:span>
            </text:a>
          </text:p>
        </text:list-item>
        <text:list-item>
          <text:p text:style-name="P2" loext:marker-style-name="T5">
            <text:a xlink:type="simple" xlink:href="#1462" text:style-name="Internet_20_link" text:visited-style-name="Visited_20_Internet_20_Link">
              <text:span text:style-name="ListLabel_20_28">
                <text:span text:style-name="T8">4 RV2020-009 Bestemmingsplan Herman Kuijkstraat te Geldermalsen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2"/>
        RV2020-049 Aanwijzing raadsgriffier West Betuwe
        <text:bookmark-end text:name="1492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15-06-2023 14:20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RV2020-049 aanwijzing raadsgriffier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31-maart/20:00/RV2020-049-aanwijzing-raadsgriffier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5"/>
        RV2020-042 Benoeming burgerlid West Betuwe LLB
        <text:bookmark-end text:name="1485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15-06-2023 14:10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RV2020-042 benoeming burgerlid LLB West Betuwe 6_1
              <text:span text:style-name="T3"/>
            </text:p>
            <text:p text:style-name="P7"/>
          </table:table-cell>
          <table:table-cell table:style-name="Table6.A2" office:value-type="string">
            <text:p text:style-name="P8">24-03-2020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85,85 KB</text:p>
          </table:table-cell>
          <table:table-cell table:style-name="Table6.A2" office:value-type="string">
            <text:p text:style-name="P33">
              <text:a xlink:type="simple" xlink:href="https://gemeenteraad.westbetuwe.nl//Vergaderingen/Gemeenteraad/2020/31-maart/20:00/RV2020-042-benoeming-burgerlid-LLB-West-Betuwe-6-1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4"/>
        RV2020-011 Verordening Voorziening Huisvesting Onderwijs
        <text:bookmark-end text:name="1464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12-06-2023 16:01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Verordening Voorzieningen Huisvesting Onderwijs 2020__41158__
              <text:span text:style-name="T3"/>
            </text:p>
            <text:p text:style-name="P7"/>
          </table:table-cell>
          <table:table-cell table:style-name="Table8.A2" office:value-type="string">
            <text:p text:style-name="P8">14-02-2020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8.A2" office:value-type="string">
            <text:p text:style-name="P33">
              <text:a xlink:type="simple" xlink:href="https://gemeenteraad.westbetuwe.nl//Vergaderingen/Oordeelsvorming-Voorronde-1/2020/11-februari/20:00/Verordening-Voorzieningen-Huisvesting-Onderwijs-2020-4115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RV2020-011 VVOH 2020__41157__
              <text:span text:style-name="T3"/>
            </text:p>
            <text:p text:style-name="P7"/>
          </table:table-cell>
          <table:table-cell table:style-name="Table8.A2" office:value-type="string">
            <text:p text:style-name="P8">14-02-2020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157,64 KB</text:p>
          </table:table-cell>
          <table:table-cell table:style-name="Table8.A2" office:value-type="string">
            <text:p text:style-name="P33">
              <text:a xlink:type="simple" xlink:href="https://gemeenteraad.westbetuwe.nl//Vergaderingen/Oordeelsvorming-Voorronde-1/2020/11-februari/20:00/RV2020-011-VVOH-2020-41157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verslag OOGO 3-10-2019 definitief__41159__
              <text:span text:style-name="T3"/>
            </text:p>
            <text:p text:style-name="P7"/>
          </table:table-cell>
          <table:table-cell table:style-name="Table8.A2" office:value-type="string">
            <text:p text:style-name="P8">14-02-2020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248,54 KB</text:p>
          </table:table-cell>
          <table:table-cell table:style-name="Table8.A2" office:value-type="string">
            <text:p text:style-name="P33">
              <text:a xlink:type="simple" xlink:href="https://gemeenteraad.westbetuwe.nl//Vergaderingen/Oordeelsvorming-Voorronde-1/2020/11-februari/20:00/verslag-OOGO-3-10-2019-definitief-4115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RV2020-011 VVOH 2020 met gewijzigd besluit
              <text:span text:style-name="T3"/>
            </text:p>
            <text:p text:style-name="P7"/>
          </table:table-cell>
          <table:table-cell table:style-name="Table8.A2" office:value-type="string">
            <text:p text:style-name="P8">02-03-2020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159,55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20/03-maart/20:00/RV2020-011-VVOH-2020-met-gewijzigd-beslu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2020 03 03 Amendement D66 -1000 meter grens medegebruik onderwijshuisvesting
              <text:span text:style-name="T3"/>
            </text:p>
            <text:p text:style-name="P7"/>
          </table:table-cell>
          <table:table-cell table:style-name="Table8.A2" office:value-type="string">
            <text:p text:style-name="P8">03-03-2020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8.A2" office:value-type="string">
            <text:p text:style-name="P33">
              <text:a xlink:type="simple" xlink:href="https://gemeenteraad.westbetuwe.nl//raadsinformatie/Amendementen/2020-03-03-Amendement-D66-1000-meter-grens-medegebruik-onderwijshuisve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62"/>
        RV2020-009 Bestemmingsplan Herman Kuijkstraat te Geldermalsen
        <text:bookmark-end text:name="1462"/>
      </text:h>
      <text:p text:style-name="P27">
        <draw:frame draw:style-name="fr2" draw:name="Image2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12-06-2023 15:59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RV2020-009 bestemmingsplan Herman Kuijkstraat Geldermalsen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359,39 KB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RV2020-009-bestemmingsplan-Herman-Kuijkstraat-Geldermals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190386_Herman Kuijkstraat_Rapportage Aerius Berekening_COMPLEET__41239__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3,01 MB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190386-Herman-Kuijkstraat-Rapportage-Aerius-Berekening-COMPLEET-41239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Bijlagen toelichting_Bijlage 1 Beplantingsplan__41228__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670,86 KB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Bijlagen-toelichting-Bijlage-1-Beplantingsplan-4122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Bijlagen toelichting_Bijlage 2 Archeologisch onderzoek__41229__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12,75 MB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Bijlagen-toelichting-Bijlage-2-Archeologisch-onderzoek-41229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Bijlagen toelichting_Bijlage 4 Asbestonderzoek__41231__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8,32 MB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Bijlagen-toelichting-Bijlage-4-Asbestonderzoek-4123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Bijlagen toelichting_Bijlage 5 Watertoets__41232__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9,62 KB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Bijlagen-toelichting-Bijlage-5-Watertoets-4123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Bijlagen toelichting_Bijlage 6 Samenvatting watertoets__41233__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7,17 KB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Bijlagen-toelichting-Bijlage-6-Samenvatting-watertoets-4123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Bijlagen toelichting_Bijlage 7 Quickscan natuurtoets__41234__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828,05 KB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Bijlagen-toelichting-Bijlage-7-Quickscan-natuurtoets-4123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Bijlagen toelichting_Bijlage 8 Huismusonderzoek__41235__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599,80 KB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Bijlagen-toelichting-Bijlage-8-Huismusonderzoek-4123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Bijlagen toelichting_Bijlage 9 Vleermuisonderzoek__41236__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993,42 KB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Bijlagen-toelichting-Bijlage-9-Vleermuisonderzoek-4123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Herman Kuijkstraat 44 - 50 te Geldermalsen_ontwerp_2__41226__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2,70 MB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Herman-Kuijkstraat-44-50-te-Geldermalsen-ontwerp-2-4122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nota van zienswijzendd3-3-2020__41237__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677,21 KB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nota-van-zienswijzendd3-3-2020-41237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S 2201 windhinderberekening molen De Bouwing te Geldermalsen rev 1__41238__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S-2201-windhinderberekening-molen-De-Bouwing-te-Geldermalsen-rev-1-41238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WVL-Rapp. 22-11-2019__41240__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WVL-Rapp-22-11-2019-41240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Bijlagen toelichting_Bijlage 3 Verkennend bodemonderzoek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4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10.A2" office:value-type="string">
            <text:p text:style-name="P33">
              <text:a xlink:type="simple" xlink:href="https://gemeenteraad.westbetuwe.nl//Vergaderingen/Oordeelsvorming-Voorronde-1/2020/11-februari/20:00/Bijlagen-toelichting-Bijlage-3-Verkennend-bodemonderzoek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16.</text:p>
          </table:table-cell>
          <table:table-cell table:style-name="Table10.A2" office:value-type="string">
            <text:p text:style-name="P6">
              Amendement VWB -BP Herman Kuijkstraat 20200303
              <text:span text:style-name="T3"/>
            </text:p>
            <text:p text:style-name="P7"/>
          </table:table-cell>
          <table:table-cell table:style-name="Table10.A2" office:value-type="string">
            <text:p text:style-name="P8">03-03-2020</text:p>
          </table:table-cell>
          <table:table-cell table:style-name="Table10.A2" office:value-type="string">
            <text:p text:style-name="P6">
              <draw:frame draw:style-name="fr1" draw:name="Image5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176,41 KB</text:p>
          </table:table-cell>
          <table:table-cell table:style-name="Table10.A2" office:value-type="string">
            <text:p text:style-name="P33">
              <text:a xlink:type="simple" xlink:href="https://gemeenteraad.westbetuwe.nl//raadsinformatie/Amendementen/Amendement-VWB-BP-Herman-Kuijkstraat-2020030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52" meta:object-count="0" meta:page-count="5" meta:paragraph-count="201" meta:word-count="394" meta:character-count="2946" meta:non-whitespace-character-count="2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