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5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2159" text:style-name="Internet_20_link" text:visited-style-name="Visited_20_Internet_20_Link">
              <text:span text:style-name="ListLabel_20_28">
                <text:span text:style-name="T8">1 2024/IN127 Evaluatie winkeltijden</text:span>
              </text:span>
            </text:a>
          </text:p>
        </text:list-item>
        <text:list-item>
          <text:p text:style-name="P2">
            <text:a xlink:type="simple" xlink:href="#2158" text:style-name="Internet_20_link" text:visited-style-name="Visited_20_Internet_20_Link">
              <text:span text:style-name="ListLabel_20_28">
                <text:span text:style-name="T8">2 2024/IN126 Transitie jeugdgezondheidszorg 0 tot 4 jaar</text:span>
              </text:span>
            </text:a>
          </text:p>
        </text:list-item>
        <text:list-item>
          <text:p text:style-name="P2">
            <text:a xlink:type="simple" xlink:href="#2148" text:style-name="Internet_20_link" text:visited-style-name="Visited_20_Internet_20_Link">
              <text:span text:style-name="ListLabel_20_28">
                <text:span text:style-name="T8">3 2024/IN125 Aanpassing vlaggenprotocol gemeente West Betuwe</text:span>
              </text:span>
            </text:a>
          </text:p>
        </text:list-item>
        <text:list-item>
          <text:p text:style-name="P2">
            <text:a xlink:type="simple" xlink:href="#2147" text:style-name="Internet_20_link" text:visited-style-name="Visited_20_Internet_20_Link">
              <text:span text:style-name="ListLabel_20_28">
                <text:span text:style-name="T8">
                  4 2024/IN124 
                  <text:s/>
                  Jongerenparticipatie en Jongerenwaardering in West Betuwe
                </text:span>
              </text:span>
            </text:a>
          </text:p>
        </text:list-item>
        <text:list-item>
          <text:p text:style-name="P2">
            <text:a xlink:type="simple" xlink:href="#2142" text:style-name="Internet_20_link" text:visited-style-name="Visited_20_Internet_20_Link">
              <text:span text:style-name="ListLabel_20_28">
                <text:span text:style-name="T8">5 2024/IN123 Proces Spreidingswet</text:span>
              </text:span>
            </text:a>
          </text:p>
        </text:list-item>
        <text:list-item>
          <text:p text:style-name="P2">
            <text:a xlink:type="simple" xlink:href="#2141" text:style-name="Internet_20_link" text:visited-style-name="Visited_20_Internet_20_Link">
              <text:span text:style-name="ListLabel_20_28">
                <text:span text:style-name="T8">6 2024/IN122 Stand van zaken jeugdzorgaanbieder Pactum</text:span>
              </text:span>
            </text:a>
          </text:p>
        </text:list-item>
        <text:list-item>
          <text:p text:style-name="P2">
            <text:a xlink:type="simple" xlink:href="#2140" text:style-name="Internet_20_link" text:visited-style-name="Visited_20_Internet_20_Link">
              <text:span text:style-name="ListLabel_20_28">
                <text:span text:style-name="T8">7 2024/IN121 Raadsinformatiebrief Arbeidsmarktregio Rivierenland oktober 2024.</text:span>
              </text:span>
            </text:a>
          </text:p>
        </text:list-item>
        <text:list-item>
          <text:p text:style-name="P2">
            <text:a xlink:type="simple" xlink:href="#2139" text:style-name="Internet_20_link" text:visited-style-name="Visited_20_Internet_20_Link">
              <text:span text:style-name="ListLabel_20_28">
                <text:span text:style-name="T8">8 2024/IN120 Vlaggenprotocol gemeente West Betuwe </text:span>
              </text:span>
            </text:a>
          </text:p>
        </text:list-item>
        <text:list-item>
          <text:p text:style-name="P2">
            <text:a xlink:type="simple" xlink:href="#2136" text:style-name="Internet_20_link" text:visited-style-name="Visited_20_Internet_20_Link">
              <text:span text:style-name="ListLabel_20_28">
                <text:span text:style-name="T8">9 2024/IN119 Mobiliteitsagenda 2025</text:span>
              </text:span>
            </text:a>
          </text:p>
        </text:list-item>
        <text:list-item>
          <text:p text:style-name="P2">
            <text:a xlink:type="simple" xlink:href="#2133" text:style-name="Internet_20_link" text:visited-style-name="Visited_20_Internet_20_Link">
              <text:span text:style-name="ListLabel_20_28">
                <text:span text:style-name="T8">10 2024/IN118 Plan van aanpak herinneringsmonumenten</text:span>
              </text:span>
            </text:a>
          </text:p>
        </text:list-item>
        <text:list-item>
          <text:p text:style-name="P2" loext:marker-style-name="T5">
            <text:a xlink:type="simple" xlink:href="#2132" text:style-name="Internet_20_link" text:visited-style-name="Visited_20_Internet_20_Link">
              <text:span text:style-name="ListLabel_20_28">
                <text:span text:style-name="T8">11 2024/IN117 Rol en status van inwonersgroepen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9"/>
        2024/IN127 Evaluatie winkeltijden
        <text:bookmark-end text:name="2159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17-12-2024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29-11-2024 14:28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IN127-evaluatie-winkeltijden
              <text:span text:style-name="T3"/>
            </text:p>
            <text:p text:style-name="P7"/>
          </table:table-cell>
          <table:table-cell table:style-name="Table5.A2" office:value-type="string">
            <text:p text:style-name="P8">29-11-2024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59,30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27-evaluatie-winkeltij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8"/>
        2024/IN126 Transitie jeugdgezondheidszorg 0 tot 4 jaar
        <text:bookmark-end text:name="2158"/>
      </text:h>
      <text:p text:style-name="P27">
        <draw:frame draw:style-name="fr2" draw:name="Image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11-12-2024 16:07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IN126-Transitie-jeugdgezondheidszorg-0-tot-4-jaar
              <text:span text:style-name="T3"/>
            </text:p>
            <text:p text:style-name="P7"/>
          </table:table-cell>
          <table:table-cell table:style-name="Table7.A2" office:value-type="string">
            <text:p text:style-name="P8">28-11-2024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64,38 KB</text:p>
          </table:table-cell>
          <table:table-cell table:style-name="Table7.A2" office:value-type="string">
            <text:p text:style-name="P33">
              <text:a xlink:type="simple" xlink:href="https://gemeenteraad.westbetuwe.nl//Raadsinformatie/IN126-Transitie-jeugdgezondheidszorg-0-tot-4-jaar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8"/>
        2024/IN125 Aanpassing vlaggenprotocol gemeente West Betuwe
        <text:bookmark-end text:name="2148"/>
      </text:h>
      <text:p text:style-name="P27">
        <draw:frame draw:style-name="fr2" draw:name="Image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Vergadering</text:p>
          </table:table-cell>
          <table:table-cell table:style-name="Table8.A1" office:value-type="string">
            <text:p text:style-name="P5">Raadsvergadering</text:p>
          </table:table-cell>
        </table:table-row>
        <table:table-row table:style-name="Table8.1">
          <table:table-cell table:style-name="Table8.A1" office:value-type="string">
            <text:p text:style-name="P4">Datum</text:p>
          </table:table-cell>
          <table:table-cell table:style-name="Table8.A1" office:value-type="string">
            <text:p text:style-name="P5">17-12-2024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10-04-2025 10:44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IN125-aanpassing-vlaggenprotocol-gemeente-west-betuwe
              <text:span text:style-name="T3"/>
            </text:p>
            <text:p text:style-name="P7"/>
          </table:table-cell>
          <table:table-cell table:style-name="Table10.A2" office:value-type="string">
            <text:p text:style-name="P8">21-11-2024</text:p>
          </table:table-cell>
          <table:table-cell table:style-name="Table10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48,40 KB</text:p>
          </table:table-cell>
          <table:table-cell table:style-name="Table10.A2" office:value-type="string">
            <text:p text:style-name="P33">
              <text:a xlink:type="simple" xlink:href="https://gemeenteraad.westbetuwe.nl//Raadsinformatie/IN125-aanpassing-vlaggenprotocol-gemeente-west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IN125-bijlage-vlaggenprotocol-west-betuwe
              <text:span text:style-name="T3"/>
            </text:p>
            <text:p text:style-name="P7"/>
          </table:table-cell>
          <table:table-cell table:style-name="Table10.A2" office:value-type="string">
            <text:p text:style-name="P8">21-11-2024</text:p>
          </table:table-cell>
          <table:table-cell table:style-name="Table10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90,17 KB</text:p>
          </table:table-cell>
          <table:table-cell table:style-name="Table10.A2" office:value-type="string">
            <text:p text:style-name="P33">
              <text:a xlink:type="simple" xlink:href="https://gemeenteraad.westbetuwe.nl//Raadsinformatie/IN125-bijlage-vlaggenprotocol-west-betuw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7"/>
        2024/IN124 
        <text:s/>
        Jongerenparticipatie en Jongerenwaardering in West Betuwe
        <text:bookmark-end text:name="2147"/>
      </text:h>
      <text:p text:style-name="P27">
        <draw:frame draw:style-name="fr2" draw:name="Image1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20-11-2024 15:21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IN124 -Jongerenparticipatie-en-Jongerenwaardering-in-West Betuwe
              <text:span text:style-name="T3"/>
            </text:p>
            <text:p text:style-name="P7"/>
          </table:table-cell>
          <table:table-cell table:style-name="Table12.A2" office:value-type="string">
            <text:p text:style-name="P8">20-11-2024</text:p>
          </table:table-cell>
          <table:table-cell table:style-name="Table12.A2" office:value-type="string">
            <text:p text:style-name="P6">
              <draw:frame draw:style-name="fr1" draw:name="Image1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65,54 KB</text:p>
          </table:table-cell>
          <table:table-cell table:style-name="Table12.A2" office:value-type="string">
            <text:p text:style-name="P33">
              <text:a xlink:type="simple" xlink:href="https://gemeenteraad.westbetuwe.nl//Raadsinformatie/IN124-Jongerenparticipatie-en-Jongerenwaardering-in-West-Betuw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IN124 bijlage Jongerenparticipatie en Jongerenwaardering in West Betuwe
              <text:span text:style-name="T3"/>
            </text:p>
            <text:p text:style-name="P7"/>
          </table:table-cell>
          <table:table-cell table:style-name="Table12.A2" office:value-type="string">
            <text:p text:style-name="P8">20-11-2024</text:p>
          </table:table-cell>
          <table:table-cell table:style-name="Table12.A2" office:value-type="string">
            <text:p text:style-name="P6">
              <draw:frame draw:style-name="fr1" draw:name="Image1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12.A2" office:value-type="string">
            <text:p text:style-name="P33">
              <text:a xlink:type="simple" xlink:href="https://gemeenteraad.westbetuwe.nl//Raadsinformatie/IN124-bijlage-Jongerenparticipatie-en-Jongerenwaardering-in-West-Betuwe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2"/>
        2024/IN123 Proces Spreidingswet
        <text:bookmark-end text:name="2142"/>
      </text:h>
      <text:p text:style-name="P27">
        <draw:frame draw:style-name="fr2" draw:name="Image1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14-11-2024 15:37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IN123-Proces-Spreidingswet
              <text:span text:style-name="T3"/>
            </text:p>
            <text:p text:style-name="P7"/>
          </table:table-cell>
          <table:table-cell table:style-name="Table14.A2" office:value-type="string">
            <text:p text:style-name="P8">14-11-2024</text:p>
          </table:table-cell>
          <table:table-cell table:style-name="Table14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72,97 KB</text:p>
          </table:table-cell>
          <table:table-cell table:style-name="Table14.A2" office:value-type="string">
            <text:p text:style-name="P33">
              <text:a xlink:type="simple" xlink:href="https://gemeenteraad.westbetuwe.nl//Raadsinformatie/IN123-Proces-Spreidings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1"/>
        2024/IN122 Stand van zaken jeugdzorgaanbieder Pactum
        <text:bookmark-end text:name="2141"/>
      </text:h>
      <text:p text:style-name="P27">
        <draw:frame draw:style-name="fr2" draw:name="Image2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14-11-2024 13:56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IN122-Stand-van-zaken-jeugdzorgaanbieder-Pactum
              <text:span text:style-name="T3"/>
            </text:p>
            <text:p text:style-name="P7"/>
          </table:table-cell>
          <table:table-cell table:style-name="Table16.A2" office:value-type="string">
            <text:p text:style-name="P8">14-11-2024</text:p>
          </table:table-cell>
          <table:table-cell table:style-name="Table16.A2" office:value-type="string">
            <text:p text:style-name="P6">
              <draw:frame draw:style-name="fr1" draw:name="Image2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69,49 KB</text:p>
          </table:table-cell>
          <table:table-cell table:style-name="Table16.A2" office:value-type="string">
            <text:p text:style-name="P33">
              <text:a xlink:type="simple" xlink:href="https://gemeenteraad.westbetuwe.nl//Raadsinformatie/IN122-Stand-van-zaken-jeugdzorgaanbieder-Pactum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0"/>
        2024/IN121 Raadsinformatiebrief Arbeidsmarktregio Rivierenland oktober 2024.
        <text:bookmark-end text:name="2140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13-11-2024 16:15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IN121-Nieuwsbrief-Arbeidsmarktregio-oktober-2024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13-11-2024</text:p>
          </table:table-cell>
          <table:table-cell table:style-name="Table18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56,00 KB</text:p>
          </table:table-cell>
          <table:table-cell table:style-name="Table18.A2" office:value-type="string">
            <text:p text:style-name="P33">
              <text:a xlink:type="simple" xlink:href="https://gemeenteraad.westbetuwe.nl//Raadsinformatie/IN121-Nieuwsbrief-Arbeidsmarktregio-oktob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IN121-bijlage-Raadsinformatiebrief-arbeidsmarktregio-Rivierenland-oktober-2024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13-11-2024</text:p>
          </table:table-cell>
          <table:table-cell table:style-name="Table18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547,28 KB</text:p>
          </table:table-cell>
          <table:table-cell table:style-name="Table18.A2" office:value-type="string">
            <text:p text:style-name="P33">
              <text:a xlink:type="simple" xlink:href="https://gemeenteraad.westbetuwe.nl//Raadsinformatie/IN121-bijlage-Raadsinformatiebrief-arbeidsmarktregio-Rivierenland-okto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9"/>
        2024/IN120 Vlaggenprotocol gemeente West Betuwe
        <text:bookmark-end text:name="2139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13-11-2024 16:16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IN120 Vlaggenprotocol gemeente West Betuwe
              <text:span text:style-name="T3"/>
            </text:p>
            <text:p text:style-name="P7"/>
          </table:table-cell>
          <table:table-cell table:style-name="Table20.A2" office:value-type="string">
            <text:p text:style-name="P8">13-11-2024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20.A2" office:value-type="string">
            <text:p text:style-name="P33">
              <text:a xlink:type="simple" xlink:href="https://gemeenteraad.westbetuwe.nl//Raadsinformatie/IN120-Vlaggenprotocol-gemeente-West-Betuw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IN120-bijlage-vlaggenprotocol-west-betuwe-2024
              <text:span text:style-name="T3"/>
            </text:p>
            <text:p text:style-name="P7"/>
          </table:table-cell>
          <table:table-cell table:style-name="Table20.A2" office:value-type="string">
            <text:p text:style-name="P8">13-11-2024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99,16 KB</text:p>
          </table:table-cell>
          <table:table-cell table:style-name="Table20.A2" office:value-type="string">
            <text:p text:style-name="P33">
              <text:a xlink:type="simple" xlink:href="https://gemeenteraad.westbetuwe.nl//Raadsinformatie/IN120-bijlage-vlaggenprotocol-west-betuwe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6"/>
        2024/IN119 Mobiliteitsagenda 2025
        <text:bookmark-end text:name="2136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12-11-2024 12:32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IN119-Mobiliteitsagenda-2025
              <text:span text:style-name="T3"/>
            </text:p>
            <text:p text:style-name="P7"/>
          </table:table-cell>
          <table:table-cell table:style-name="Table22.A2" office:value-type="string">
            <text:p text:style-name="P8">12-11-2024</text:p>
          </table:table-cell>
          <table:table-cell table:style-name="Table22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95,93 KB</text:p>
          </table:table-cell>
          <table:table-cell table:style-name="Table22.A2" office:value-type="string">
            <text:p text:style-name="P33">
              <text:a xlink:type="simple" xlink:href="https://gemeenteraad.westbetuwe.nl//Raadsinformatie/IN119-Mobiliteitsagenda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3"/>
        2024/IN118 Plan van aanpak herinneringsmonumenten
        <text:bookmark-end text:name="2133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06-11-2024 15:19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IN118-plan-van-aanpak-herinneringsmonumenten
              <text:span text:style-name="T3"/>
            </text:p>
            <text:p text:style-name="P7"/>
          </table:table-cell>
          <table:table-cell table:style-name="Table24.A2" office:value-type="string">
            <text:p text:style-name="P8">06-11-2024</text:p>
          </table:table-cell>
          <table:table-cell table:style-name="Table24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70,36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118-plan-van-aanpak-herinneringsmonument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IN118-bijlage-1-voorbeeld-herdenkingsmonument
              <text:span text:style-name="T3"/>
            </text:p>
            <text:p text:style-name="P7"/>
          </table:table-cell>
          <table:table-cell table:style-name="Table24.A2" office:value-type="string">
            <text:p text:style-name="P8">06-11-2024</text:p>
          </table:table-cell>
          <table:table-cell table:style-name="Table24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369,42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118-bijlage-1-voorbeeld-herdenkingsmonumen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IN118-bijlage-2-rapportage-herdenkingsplekken-begraafplaatsen-gemeente-west-betuwe
              <text:span text:style-name="T3"/>
            </text:p>
            <text:p text:style-name="P7"/>
          </table:table-cell>
          <table:table-cell table:style-name="Table24.A2" office:value-type="string">
            <text:p text:style-name="P8">06-11-2024</text:p>
          </table:table-cell>
          <table:table-cell table:style-name="Table24.A2" office:value-type="string">
            <text:p text:style-name="P6">
              <draw:frame draw:style-name="fr1" draw:name="Image4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10,71 MB</text:p>
          </table:table-cell>
          <table:table-cell table:style-name="Table24.A2" office:value-type="string">
            <text:p text:style-name="P33">
              <text:a xlink:type="simple" xlink:href="https://gemeenteraad.westbetuwe.nl//Raadsinformatie/IN118-bijlage-2-rapportage-herdenkingsplekken-begraafplaatsen-gemeente-west-betuwe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IN118-bijlage-2a-omschrijving-locatie-herinneringsmonumenten
              <text:span text:style-name="T3"/>
            </text:p>
            <text:p text:style-name="P7"/>
          </table:table-cell>
          <table:table-cell table:style-name="Table24.A2" office:value-type="string">
            <text:p text:style-name="P8">06-11-2024</text:p>
          </table:table-cell>
          <table:table-cell table:style-name="Table24.A2" office:value-type="string">
            <text:p text:style-name="P6">
              <draw:frame draw:style-name="fr1" draw:name="Image4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31,48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118-bijlage-2a-omschrijving-locatie-herinneringsmonument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IN118-bijlage-3-planning-herinneringsmonumenten-begraafplaatsen
              <text:span text:style-name="T3"/>
            </text:p>
            <text:p text:style-name="P7"/>
          </table:table-cell>
          <table:table-cell table:style-name="Table24.A2" office:value-type="string">
            <text:p text:style-name="P8">06-11-2024</text:p>
          </table:table-cell>
          <table:table-cell table:style-name="Table24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43,47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118-bijlage-3-planning-herinneringsmonumenten-begraafplaats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2"/>
        <text:soft-page-break/>
        2024/IN117 Rol en status van inwonersgroepen
        <text:bookmark-end text:name="2132"/>
      </text:h>
      <text:p text:style-name="P27">
        <draw:frame draw:style-name="fr2" draw:name="Image4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06-11-2024 13:45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IN117-Rol-en-status-van-inwonersgroepen
              <text:span text:style-name="T3"/>
            </text:p>
            <text:p text:style-name="P7"/>
          </table:table-cell>
          <table:table-cell table:style-name="Table26.A2" office:value-type="string">
            <text:p text:style-name="P8">06-11-2024</text:p>
          </table:table-cell>
          <table:table-cell table:style-name="Table26.A2" office:value-type="string">
            <text:p text:style-name="P6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71,91 KB</text:p>
          </table:table-cell>
          <table:table-cell table:style-name="Table26.A2" office:value-type="string">
            <text:p text:style-name="P33">
              <text:a xlink:type="simple" xlink:href="https://gemeenteraad.westbetuwe.nl//Raadsinformatie/IN117-Rol-en-status-van-inwonersgroep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IN117-bijlage-inwonersgroepen-rol-en-status-volgens-de-gemeente
              <text:span text:style-name="T3"/>
            </text:p>
            <text:p text:style-name="P7"/>
          </table:table-cell>
          <table:table-cell table:style-name="Table26.A2" office:value-type="string">
            <text:p text:style-name="P8">06-11-2024</text:p>
          </table:table-cell>
          <table:table-cell table:style-name="Table26.A2" office:value-type="string">
            <text:p text:style-name="P6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79,46 KB</text:p>
          </table:table-cell>
          <table:table-cell table:style-name="Table26.A2" office:value-type="string">
            <text:p text:style-name="P33">
              <text:a xlink:type="simple" xlink:href="https://gemeenteraad.westbetuwe.nl//Raadsinformatie/IN117-bijlage-inwonersgroepen-rol-en-status-volgens-d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IN117-bijlage-aan-de-slag-in-een-kern
              <text:span text:style-name="T3"/>
            </text:p>
            <text:p text:style-name="P7"/>
          </table:table-cell>
          <table:table-cell table:style-name="Table26.A2" office:value-type="string">
            <text:p text:style-name="P8">06-11-2024</text:p>
          </table:table-cell>
          <table:table-cell table:style-name="Table26.A2" office:value-type="string">
            <text:p text:style-name="P6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733,29 KB</text:p>
          </table:table-cell>
          <table:table-cell table:style-name="Table26.A2" office:value-type="string">
            <text:p text:style-name="P33">
              <text:a xlink:type="simple" xlink:href="https://gemeenteraad.westbetuwe.nl//Raadsinformatie/IN117-bijlage-aan-de-slag-in-een-ker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55" meta:object-count="0" meta:page-count="7" meta:paragraph-count="297" meta:word-count="519" meta:character-count="4304" meta:non-whitespace-character-count="40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