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12:49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20" text:style-name="Internet_20_link" text:visited-style-name="Visited_20_Internet_20_Link">
              <text:span text:style-name="ListLabel_20_28">
                <text:span text:style-name="T8">1 2023/IN067-Voortgang-Leijenburgplein-Heukelum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20"/>
        2023/IN067-Voortgang-Leijenburgplein-Heukelum
        <text:bookmark-end text:name="16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26-09-2023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03-08-2023 12:21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IN067-Voortgang-Leijenburgplein-Heukelum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86,28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67-Voortgang-Leijenburgplein-Heukel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IN067-Bijlage-Leijenburgplein-optie-2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780,99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67-Bijlage-Leijenburgplein-opt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55" meta:character-count="512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