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6736in"/>
    </style:style>
    <style:style style:name="Table7.B" style:family="table-column">
      <style:table-column-properties style:column-width="2.1618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6736in"/>
    </style:style>
    <style:style style:name="Table10.B" style:family="table-column">
      <style:table-column-properties style:column-width="2.1618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3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09:56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759" text:style-name="Internet_20_link" text:visited-style-name="Visited_20_Internet_20_Link">
              <text:span text:style-name="ListLabel_20_28">
                <text:span text:style-name="T8">1 2022/IN073 Fonds Variks Belang 2022</text:span>
              </text:span>
            </text:a>
          </text:p>
        </text:list-item>
        <text:list-item>
          <text:p text:style-name="P2">
            <text:a xlink:type="simple" xlink:href="#753" text:style-name="Internet_20_link" text:visited-style-name="Visited_20_Internet_20_Link">
              <text:span text:style-name="ListLabel_20_28">
                <text:span text:style-name="T8">2 2022/IN072 Staalslakkenproblematiek The Dutch te Spijk</text:span>
              </text:span>
            </text:a>
          </text:p>
        </text:list-item>
        <text:list-item>
          <text:p text:style-name="P2">
            <text:a xlink:type="simple" xlink:href="#741" text:style-name="Internet_20_link" text:visited-style-name="Visited_20_Internet_20_Link">
              <text:span text:style-name="ListLabel_20_28">
                <text:span text:style-name="T8">3 2022/IN071 Monitoring Sluipverkeer Beesd - Tuil</text:span>
              </text:span>
            </text:a>
          </text:p>
        </text:list-item>
        <text:list-item>
          <text:p text:style-name="P2">
            <text:a xlink:type="simple" xlink:href="#740" text:style-name="Internet_20_link" text:visited-style-name="Visited_20_Internet_20_Link">
              <text:span text:style-name="ListLabel_20_28">
                <text:span text:style-name="T8">4 2022/IN070 Voortgangsrapportage programma (T)huisvesting, peildatum mei 2022</text:span>
              </text:span>
            </text:a>
          </text:p>
        </text:list-item>
        <text:list-item>
          <text:p text:style-name="P2">
            <text:a xlink:type="simple" xlink:href="#739" text:style-name="Internet_20_link" text:visited-style-name="Visited_20_Internet_20_Link">
              <text:span text:style-name="ListLabel_20_28">
                <text:span text:style-name="T8">5 2022/IN069 Reflectie op initiatiefvoorstel Verordening Winkeltijden WB 2022</text:span>
              </text:span>
            </text:a>
          </text:p>
        </text:list-item>
        <text:list-item>
          <text:p text:style-name="P2">
            <text:a xlink:type="simple" xlink:href="#732" text:style-name="Internet_20_link" text:visited-style-name="Visited_20_Internet_20_Link">
              <text:span text:style-name="ListLabel_20_28">
                <text:span text:style-name="T8">6 2022/IN068 Regiovisie jeugd(hulp) Rivierenland</text:span>
              </text:span>
            </text:a>
          </text:p>
        </text:list-item>
        <text:list-item>
          <text:p text:style-name="P2">
            <text:a xlink:type="simple" xlink:href="#731" text:style-name="Internet_20_link" text:visited-style-name="Visited_20_Internet_20_Link">
              <text:span text:style-name="ListLabel_20_28">
                <text:span text:style-name="T8">7 2022/IN067 Uitwerking motie D66 Regeling meerkosten chronisch zieken</text:span>
              </text:span>
            </text:a>
          </text:p>
        </text:list-item>
        <text:list-item>
          <text:p text:style-name="P2">
            <text:a xlink:type="simple" xlink:href="#730" text:style-name="Internet_20_link" text:visited-style-name="Visited_20_Internet_20_Link">
              <text:span text:style-name="ListLabel_20_28">
                <text:span text:style-name="T8">8 2022/IN066 Reactie zienswijze Drinkwaterreserveringsgebieden</text:span>
              </text:span>
            </text:a>
          </text:p>
        </text:list-item>
        <text:list-item>
          <text:p text:style-name="P2">
            <text:a xlink:type="simple" xlink:href="#724" text:style-name="Internet_20_link" text:visited-style-name="Visited_20_Internet_20_Link">
              <text:span text:style-name="ListLabel_20_28">
                <text:span text:style-name="T8">9 2022/IN065 Deelname Regionaal Stimuleringsfonds (RSF)</text:span>
              </text:span>
            </text:a>
          </text:p>
        </text:list-item>
        <text:list-item>
          <text:p text:style-name="P2" loext:marker-style-name="T5">
            <text:a xlink:type="simple" xlink:href="#721" text:style-name="Internet_20_link" text:visited-style-name="Visited_20_Internet_20_Link">
              <text:span text:style-name="ListLabel_20_28">
                <text:span text:style-name="T8">10 2022/IN064 Mirt A2 Deil - Vught BOK en ROR stand van zaken mei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9"/>
        2022/IN073 Fonds Variks Belang 2022
        <text:bookmark-end text:name="759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24-06-2022 16:18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IN073-fonds-Variks-belang-2022
              <text:span text:style-name="T3"/>
            </text:p>
            <text:p text:style-name="P7"/>
          </table:table-cell>
          <table:table-cell table:style-name="Table4.A2" office:value-type="string">
            <text:p text:style-name="P8">24-06-2022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74,08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73-fonds-Variks-belang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IN073-bijlage-advies-adviesraad-Variks-belang-2022
              <text:span text:style-name="T3"/>
            </text:p>
            <text:p text:style-name="P7"/>
          </table:table-cell>
          <table:table-cell table:style-name="Table4.A2" office:value-type="string">
            <text:p text:style-name="P8">24-06-2022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181,59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73-bijlage-advies-adviesraad-Variks-belang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753"/>
        2022/IN072 Staalslakkenproblematiek The Dutch te Spijk
        <text:bookmark-end text:name="753"/>
      </text:h>
      <text:p text:style-name="P27">
        <draw:frame draw:style-name="fr2" draw:name="Image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22-06-2022 14:44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IN072-staalslakkenproblematiek-The-Dutch-te-Spijk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111,97 KB</text:p>
          </table:table-cell>
          <table:table-cell table:style-name="Table6.A2" office:value-type="string">
            <text:p text:style-name="P33">
              <text:a xlink:type="simple" xlink:href="https://gemeenteraad.westbetuwe.nl//Raadsinformatie/IN072-staalslakkenproblematiek-The-Dutch-te-Spijk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1"/>
        2022/IN071 Monitoring Sluipverkeer Beesd - Tuil
        <text:bookmark-end text:name="741"/>
      </text:h>
      <text:p text:style-name="P27">
        <draw:frame draw:style-name="fr2" draw:name="Image1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Vergadering</text:p>
          </table:table-cell>
          <table:table-cell table:style-name="Table7.A1" office:value-type="string">
            <text:p text:style-name="P5">Raadsvergadering</text:p>
          </table:table-cell>
        </table:table-row>
        <table:table-row table:style-name="Table7.1">
          <table:table-cell table:style-name="Table7.A1" office:value-type="string">
            <text:p text:style-name="P4">Datum</text:p>
          </table:table-cell>
          <table:table-cell table:style-name="Table7.A1" office:value-type="string">
            <text:p text:style-name="P5">27-09-2022</text:p>
          </table:table-cell>
        </table:table-row>
      </table:table>
      <text:p text:style-name="P26"/>
      <text:p text:style-name="P29">Metadata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15-06-2022 12:57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IN071-monitoring-sluipverkeer-Beesd-Tuil
              <text:span text:style-name="T3"/>
            </text:p>
            <text:p text:style-name="P7"/>
          </table:table-cell>
          <table:table-cell table:style-name="Table9.A2" office:value-type="string">
            <text:p text:style-name="P8">15-06-2022</text:p>
          </table:table-cell>
          <table:table-cell table:style-name="Table9.A2" office:value-type="string">
            <text:p text:style-name="P6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92,41 KB</text:p>
          </table:table-cell>
          <table:table-cell table:style-name="Table9.A2" office:value-type="string">
            <text:p text:style-name="P33">
              <text:a xlink:type="simple" xlink:href="https://gemeenteraad.westbetuwe.nl//Raadsinformatie/IN071-monitoring-sluipverkeer-Beesd-Tui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0"/>
        <text:soft-page-break/>
        2022/IN070 Voortgangsrapportage programma (T)huisvesting, peildatum mei 2022
        <text:bookmark-end text:name="740"/>
      </text:h>
      <text:p text:style-name="P27">
        <draw:frame draw:style-name="fr2" draw:name="Image1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Vergadering</text:p>
          </table:table-cell>
          <table:table-cell table:style-name="Table10.A1" office:value-type="string">
            <text:p text:style-name="P5">Raadsvergadering</text:p>
          </table:table-cell>
        </table:table-row>
        <table:table-row table:style-name="Table10.1">
          <table:table-cell table:style-name="Table10.A1" office:value-type="string">
            <text:p text:style-name="P4">Datum</text:p>
          </table:table-cell>
          <table:table-cell table:style-name="Table10.A1" office:value-type="string">
            <text:p text:style-name="P5">28-06-2022</text:p>
          </table:table-cell>
        </table:table-row>
      </table:table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15-06-2022 09:03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IN070 Voortgang programma (T)huisvesting
              <text:span text:style-name="T3"/>
            </text:p>
            <text:p text:style-name="P7"/>
          </table:table-cell>
          <table:table-cell table:style-name="Table12.A2" office:value-type="string">
            <text:p text:style-name="P8">15-06-2022</text:p>
          </table:table-cell>
          <table:table-cell table:style-name="Table12.A2" office:value-type="string">
            <text:p text:style-name="P6">
              <draw:frame draw:style-name="fr1" draw:name="Image1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154,78 KB</text:p>
          </table:table-cell>
          <table:table-cell table:style-name="Table12.A2" office:value-type="string">
            <text:p text:style-name="P33">
              <text:a xlink:type="simple" xlink:href="https://gemeenteraad.westbetuwe.nl//Raadsinformatie/IN070-Voortgang-programma-T-huisvesting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9"/>
        2022/IN069 Reflectie op initiatiefvoorstel Verordening Winkeltijden WB 2022
        <text:bookmark-end text:name="739"/>
      </text:h>
      <text:p text:style-name="P27">
        <draw:frame draw:style-name="fr2" draw:name="Image1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14-06-2022 12:37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IN069 Reflectie op initiatiefvoorstel Verordening Winkeltijden WB 2022
              <text:span text:style-name="T3"/>
            </text:p>
            <text:p text:style-name="P7"/>
          </table:table-cell>
          <table:table-cell table:style-name="Table14.A2" office:value-type="string">
            <text:p text:style-name="P8">14-06-2022</text:p>
          </table:table-cell>
          <table:table-cell table:style-name="Table1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78,67 KB</text:p>
          </table:table-cell>
          <table:table-cell table:style-name="Table14.A2" office:value-type="string">
            <text:p text:style-name="P33">
              <text:a xlink:type="simple" xlink:href="https://gemeenteraad.westbetuwe.nl//Raadsinformatie/IN069-Reflectie-op-initiatiefvoorstel-Verordening-Winkeltijden-WB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2"/>
        <text:soft-page-break/>
        2022/IN068 Regiovisie jeugd(hulp) Rivierenland
        <text:bookmark-end text:name="732"/>
      </text:h>
      <text:p text:style-name="P27">
        <draw:frame draw:style-name="fr2" draw:name="Image2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08-06-2022 11:28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IN068 Regiovisie jeugdhulp Rivierenland
              <text:span text:style-name="T3"/>
            </text:p>
            <text:p text:style-name="P7"/>
          </table:table-cell>
          <table:table-cell table:style-name="Table16.A2" office:value-type="string">
            <text:p text:style-name="P8">08-06-2022</text:p>
          </table:table-cell>
          <table:table-cell table:style-name="Table16.A2" office:value-type="string">
            <text:p text:style-name="P6">
              <draw:frame draw:style-name="fr1" draw:name="Image2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95,23 KB</text:p>
          </table:table-cell>
          <table:table-cell table:style-name="Table16.A2" office:value-type="string">
            <text:p text:style-name="P33">
              <text:a xlink:type="simple" xlink:href="https://gemeenteraad.westbetuwe.nl//Raadsinformatie/IN068-Regiovisie-jeugdhulp-Rivierenlan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1"/>
        2022/IN067 Uitwerking motie D66 Regeling meerkosten chronisch zieken
        <text:bookmark-end text:name="731"/>
      </text:h>
      <text:p text:style-name="P27">
        <draw:frame draw:style-name="fr2" draw:name="Image2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08-06-2022 11:22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IN067 Uitwerking motie D66 Regeling meerkosten chronisch zieken
              <text:span text:style-name="T3"/>
            </text:p>
            <text:p text:style-name="P7"/>
          </table:table-cell>
          <table:table-cell table:style-name="Table18.A2" office:value-type="string">
            <text:p text:style-name="P8">08-06-2022</text:p>
          </table:table-cell>
          <table:table-cell table:style-name="Table18.A2" office:value-type="string">
            <text:p text:style-name="P6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72,17 KB</text:p>
          </table:table-cell>
          <table:table-cell table:style-name="Table18.A2" office:value-type="string">
            <text:p text:style-name="P33">
              <text:a xlink:type="simple" xlink:href="https://gemeenteraad.westbetuwe.nl//Raadsinformatie/IN067-Uitwerking-motie-D66-Regeling-meerkosten-chronisch-zie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0"/>
        2022/IN066 Reactie zienswijze Drinkwaterreserveringsgebieden
        <text:bookmark-end text:name="730"/>
      </text:h>
      <text:p text:style-name="P27">
        <draw:frame draw:style-name="fr2" draw:name="Image2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ext:soft-page-break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08-06-2022 11:09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IN066 Reactie zienswijze drinkwaterreserveringsgebieden
              <text:span text:style-name="T3"/>
            </text:p>
            <text:p text:style-name="P7"/>
          </table:table-cell>
          <table:table-cell table:style-name="Table20.A2" office:value-type="string">
            <text:p text:style-name="P8">08-06-2022</text:p>
          </table:table-cell>
          <table:table-cell table:style-name="Table20.A2" office:value-type="string">
            <text:p text:style-name="P6">
              <draw:frame draw:style-name="fr1" draw:name="Image2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72,44 KB</text:p>
          </table:table-cell>
          <table:table-cell table:style-name="Table20.A2" office:value-type="string">
            <text:p text:style-name="P33">
              <text:a xlink:type="simple" xlink:href="https://gemeenteraad.westbetuwe.nl//Raadsinformatie/IN066-Reactie-zienswijze-drinkwaterreserveringsgebiede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IN066 Bijlage Reactienota Provincie
              <text:span text:style-name="T3"/>
            </text:p>
            <text:p text:style-name="P7"/>
          </table:table-cell>
          <table:table-cell table:style-name="Table20.A2" office:value-type="string">
            <text:p text:style-name="P8">08-06-2022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72,38 MB</text:p>
          </table:table-cell>
          <table:table-cell table:style-name="Table20.A2" office:value-type="string">
            <text:p text:style-name="P33">
              <text:a xlink:type="simple" xlink:href="https://gemeenteraad.westbetuwe.nl//Raadsinformatie/IN066-Bijlage-Reactienota-Provincie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4"/>
        2022/IN065 Deelname Regionaal Stimuleringsfonds (RSF)
        <text:bookmark-end text:name="724"/>
      </text:h>
      <text:p text:style-name="P27">
        <draw:frame draw:style-name="fr2" draw:name="Image3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03-06-2022 11:05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IN065 Deelname Regionaal Stimuleringsfonds
              <text:span text:style-name="T3"/>
            </text:p>
            <text:p text:style-name="P7"/>
          </table:table-cell>
          <table:table-cell table:style-name="Table22.A2" office:value-type="string">
            <text:p text:style-name="P8">03-06-2022</text:p>
          </table:table-cell>
          <table:table-cell table:style-name="Table22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64,60 KB</text:p>
          </table:table-cell>
          <table:table-cell table:style-name="Table22.A2" office:value-type="string">
            <text:p text:style-name="P33">
              <text:a xlink:type="simple" xlink:href="https://gemeenteraad.westbetuwe.nl//Raadsinformatie/IN065-Deelname-Regionaal-Stimuleringsfond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1"/>
        2022/IN064 Mirt A2 Deil - Vught BOK en ROR stand van zaken mei 2022
        <text:bookmark-end text:name="721"/>
      </text:h>
      <text:p text:style-name="P27">
        <draw:frame draw:style-name="fr2" draw:name="Image3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15-06-2022 12:01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ext:soft-page-break/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IN064 Mirt A2 Deil - Vught BOK en ROR stand van zaken mei 2022
              <text:span text:style-name="T3"/>
            </text:p>
            <text:p text:style-name="P7"/>
          </table:table-cell>
          <table:table-cell table:style-name="Table24.A2" office:value-type="string">
            <text:p text:style-name="P8">01-06-2022</text:p>
          </table:table-cell>
          <table:table-cell table:style-name="Table24.A2" office:value-type="string">
            <text:p text:style-name="P6">
              <draw:frame draw:style-name="fr1" draw:name="Image3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258,05 KB</text:p>
          </table:table-cell>
          <table:table-cell table:style-name="Table24.A2" office:value-type="string">
            <text:p text:style-name="P33">
              <text:a xlink:type="simple" xlink:href="https://gemeenteraad.westbetuwe.nl//Raadsinformatie/IN064-Mirt-A2-Deil-Vught-BOK-en-ROR-stand-van-zaken-mei-2022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IN064 Bijlage 1 Antwoorden op wensen en bedenkingen raad en fractie LLB
              <text:span text:style-name="T3"/>
            </text:p>
            <text:p text:style-name="P7"/>
          </table:table-cell>
          <table:table-cell table:style-name="Table24.A2" office:value-type="string">
            <text:p text:style-name="P8">01-06-2022</text:p>
          </table:table-cell>
          <table:table-cell table:style-name="Table24.A2" office:value-type="string">
            <text:p text:style-name="P6">
              <draw:frame draw:style-name="fr1" draw:name="Image3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162,25 KB</text:p>
          </table:table-cell>
          <table:table-cell table:style-name="Table24.A2" office:value-type="string">
            <text:p text:style-name="P33">
              <text:a xlink:type="simple" xlink:href="https://gemeenteraad.westbetuwe.nl//Raadsinformatie/IN064-Bijlage-1-Antwoorden-op-wensen-en-bedenkingen-raad-en-fractie-LLB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IN064 Bijlage 2 Bestuursovereenkomst A2 Deil - 
              <text:s/>
              s-Hertogenbosch - Vught
              <text:span text:style-name="T3"/>
            </text:p>
            <text:p text:style-name="P7"/>
          </table:table-cell>
          <table:table-cell table:style-name="Table24.A2" office:value-type="string">
            <text:p text:style-name="P8">01-06-2022</text:p>
          </table:table-cell>
          <table:table-cell table:style-name="Table24.A2" office:value-type="string">
            <text:p text:style-name="P6">
              <draw:frame draw:style-name="fr1" draw:name="Image3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695,83 KB</text:p>
          </table:table-cell>
          <table:table-cell table:style-name="Table24.A2" office:value-type="string">
            <text:p text:style-name="P33">
              <text:a xlink:type="simple" xlink:href="https://gemeenteraad.westbetuwe.nl//Raadsinformatie/IN064-Bijlage-2-Bestuursovereenkomst-A2-Deil-s-Hertogenbosch-Vught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4.</text:p>
          </table:table-cell>
          <table:table-cell table:style-name="Table24.A2" office:value-type="string">
            <text:p text:style-name="P6">
              IN064 Bijlage 3 Reactie aan college Min IENW bestuurlijke consultatie
              <text:span text:style-name="T3"/>
            </text:p>
            <text:p text:style-name="P7"/>
          </table:table-cell>
          <table:table-cell table:style-name="Table24.A2" office:value-type="string">
            <text:p text:style-name="P8">01-06-2022</text:p>
          </table:table-cell>
          <table:table-cell table:style-name="Table24.A2" office:value-type="string">
            <text:p text:style-name="P6">
              <draw:frame draw:style-name="fr1" draw:name="Image4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3,97 MB</text:p>
          </table:table-cell>
          <table:table-cell table:style-name="Table24.A2" office:value-type="string">
            <text:p text:style-name="P33">
              <text:a xlink:type="simple" xlink:href="https://gemeenteraad.westbetuwe.nl//Raadsinformatie/IN064-Bijlage-3-Reactie-aan-college-Min-IENW-bestuurlijke-consultatie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5.</text:p>
          </table:table-cell>
          <table:table-cell table:style-name="Table24.A2" office:value-type="string">
            <text:p text:style-name="P6">
              IN064 Bijlage 4 Reactie RR Min IENW bestuurlijke consultatie-1
              <text:span text:style-name="T3"/>
            </text:p>
            <text:p text:style-name="P7"/>
          </table:table-cell>
          <table:table-cell table:style-name="Table24.A2" office:value-type="string">
            <text:p text:style-name="P8">15-06-2022</text:p>
          </table:table-cell>
          <table:table-cell table:style-name="Table24.A2" office:value-type="string">
            <text:p text:style-name="P6">
              <draw:frame draw:style-name="fr1" draw:name="Image4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148,99 KB</text:p>
          </table:table-cell>
          <table:table-cell table:style-name="Table24.A2" office:value-type="string">
            <text:p text:style-name="P33">
              <text:a xlink:type="simple" xlink:href="https://gemeenteraad.westbetuwe.nl//Raadsinformatie/IN064-Bijlage-4-Reactie-RR-Min-IENW-bestuurlijke-consultatie-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4" meta:image-count="44" meta:object-count="0" meta:page-count="6" meta:paragraph-count="253" meta:word-count="550" meta:character-count="3901" meta:non-whitespace-character-count="36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