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05:06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8" text:style-name="Internet_20_link" text:visited-style-name="Visited_20_Internet_20_Link">
              <text:span text:style-name="ListLabel_20_28">
                <text:span text:style-name="T8">1 2021/IN098 Verkeersvraagstuk Geldermalsen Oost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8"/>
        2021/IN098 Verkeersvraagstuk Geldermalsen Oost
        <text:bookmark-end text:name="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28-09-2021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08-09-2021 10:50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IN098 Verkeersvraagstuk Geldermalsen Oost
              <text:span text:style-name="T3"/>
            </text:p>
            <text:p text:style-name="P7"/>
          </table:table-cell>
          <table:table-cell table:style-name="Table5.A2" office:value-type="string">
            <text:p text:style-name="P8">08-09-2021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121,73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98-Verkeersvraagstuk-Geldermalsen-Oo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IN098 Bijlage Rapportage mobiliteitsscenario's West-Betuwe (003)
              <text:span text:style-name="T3"/>
            </text:p>
            <text:p text:style-name="P7"/>
          </table:table-cell>
          <table:table-cell table:style-name="Table5.A2" office:value-type="string">
            <text:p text:style-name="P8">08-09-2021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3,25 MB</text:p>
          </table:table-cell>
          <table:table-cell table:style-name="Table5.A2" office:value-type="string">
            <text:p text:style-name="P33">
              <text:a xlink:type="simple" xlink:href="https://gemeenteraad.westbetuwe.nl//Raadsinformatie/IN098-Bijlage-Rapportage-mobiliteitsscenario-s-West-Betuwe-0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9" meta:character-count="541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