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3" w:history="1">
        <w:r>
          <w:rPr>
            <w:rFonts w:ascii="Arial" w:hAnsi="Arial" w:eastAsia="Arial" w:cs="Arial"/>
            <w:color w:val="155CAA"/>
            <w:u w:val="single"/>
          </w:rPr>
          <w:t xml:space="preserve">1 2020/IN135 Beantwoorden art. 50 vragen LLBWB inzake MIRT-A2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" w:history="1">
        <w:r>
          <w:rPr>
            <w:rFonts w:ascii="Arial" w:hAnsi="Arial" w:eastAsia="Arial" w:cs="Arial"/>
            <w:color w:val="155CAA"/>
            <w:u w:val="single"/>
          </w:rPr>
          <w:t xml:space="preserve">2 2020/IN134 Beleggen VTH-taken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1" w:history="1">
        <w:r>
          <w:rPr>
            <w:rFonts w:ascii="Arial" w:hAnsi="Arial" w:eastAsia="Arial" w:cs="Arial"/>
            <w:color w:val="155CAA"/>
            <w:u w:val="single"/>
          </w:rPr>
          <w:t xml:space="preserve">3 2020/IN133 Implementatie Omgevingswet: regionale samenwerking op een  aantal onderdelen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0" w:history="1">
        <w:r>
          <w:rPr>
            <w:rFonts w:ascii="Arial" w:hAnsi="Arial" w:eastAsia="Arial" w:cs="Arial"/>
            <w:color w:val="155CAA"/>
            <w:u w:val="single"/>
          </w:rPr>
          <w:t xml:space="preserve">4 2020/IN132 Stedin en Alliander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9" w:history="1">
        <w:r>
          <w:rPr>
            <w:rFonts w:ascii="Arial" w:hAnsi="Arial" w:eastAsia="Arial" w:cs="Arial"/>
            <w:color w:val="155CAA"/>
            <w:u w:val="single"/>
          </w:rPr>
          <w:t xml:space="preserve">5 2020/IN131 Beantwoording art. 50 vragen VVD over versmalling bocht Achterstraat Neerijnen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8" w:history="1">
        <w:r>
          <w:rPr>
            <w:rFonts w:ascii="Arial" w:hAnsi="Arial" w:eastAsia="Arial" w:cs="Arial"/>
            <w:color w:val="155CAA"/>
            <w:u w:val="single"/>
          </w:rPr>
          <w:t xml:space="preserve">6 2020/IN130 Beantwoording art. 50-vragen Leefbaar Lokaal Belang over militair radarstation Herwijnen.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" w:history="1">
        <w:r>
          <w:rPr>
            <w:rFonts w:ascii="Arial" w:hAnsi="Arial" w:eastAsia="Arial" w:cs="Arial"/>
            <w:color w:val="155CAA"/>
            <w:u w:val="single"/>
          </w:rPr>
          <w:t xml:space="preserve">7 2020/IN129 Regionaal Economisch Ambitiedocument 2021 -2024, fase 2 evaluatie en analyse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6" w:history="1">
        <w:r>
          <w:rPr>
            <w:rFonts w:ascii="Arial" w:hAnsi="Arial" w:eastAsia="Arial" w:cs="Arial"/>
            <w:color w:val="155CAA"/>
            <w:u w:val="single"/>
          </w:rPr>
          <w:t xml:space="preserve">8 2020/IN128 Voortgang vergunningaanvraag zonnepark The Dutch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5" w:history="1">
        <w:r>
          <w:rPr>
            <w:rFonts w:ascii="Arial" w:hAnsi="Arial" w:eastAsia="Arial" w:cs="Arial"/>
            <w:color w:val="155CAA"/>
            <w:u w:val="single"/>
          </w:rPr>
          <w:t xml:space="preserve">9 2020/IN127 voortgangsrapportage (t)Huisvesting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4" w:history="1">
        <w:r>
          <w:rPr>
            <w:rFonts w:ascii="Arial" w:hAnsi="Arial" w:eastAsia="Arial" w:cs="Arial"/>
            <w:color w:val="155CAA"/>
            <w:u w:val="single"/>
          </w:rPr>
          <w:t xml:space="preserve">10 2020/IN126 Nieuwe Wet inburgering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3" w:history="1">
        <w:r>
          <w:rPr>
            <w:rFonts w:ascii="Arial" w:hAnsi="Arial" w:eastAsia="Arial" w:cs="Arial"/>
            <w:color w:val="155CAA"/>
            <w:u w:val="single"/>
          </w:rPr>
          <w:t xml:space="preserve">11 2020/IN125 Beantwoording art. 50-vragen Leefbaar Lokaal Belang over radarstation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2" w:history="1">
        <w:r>
          <w:rPr>
            <w:rFonts w:ascii="Arial" w:hAnsi="Arial" w:eastAsia="Arial" w:cs="Arial"/>
            <w:color w:val="155CAA"/>
            <w:u w:val="single"/>
          </w:rPr>
          <w:t xml:space="preserve">12 2020/IN124 Begrotingswijziging GGD 2020 en programmabegroting GGD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1" w:history="1">
        <w:r>
          <w:rPr>
            <w:rFonts w:ascii="Arial" w:hAnsi="Arial" w:eastAsia="Arial" w:cs="Arial"/>
            <w:color w:val="155CAA"/>
            <w:u w:val="single"/>
          </w:rPr>
          <w:t xml:space="preserve">13 2020/IN123 Convenant Zorg en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0" w:history="1">
        <w:r>
          <w:rPr>
            <w:rFonts w:ascii="Arial" w:hAnsi="Arial" w:eastAsia="Arial" w:cs="Arial"/>
            <w:color w:val="155CAA"/>
            <w:u w:val="single"/>
          </w:rPr>
          <w:t xml:space="preserve">14 2020/IN122 Uitvoeringsagenda Cultuur en Kunst ambitieus scenario 2020-
2021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9" w:history="1">
        <w:r>
          <w:rPr>
            <w:rFonts w:ascii="Arial" w:hAnsi="Arial" w:eastAsia="Arial" w:cs="Arial"/>
            <w:color w:val="155CAA"/>
            <w:u w:val="single"/>
          </w:rPr>
          <w:t xml:space="preserve">15 2020/IN121 Lidmaatschap netwerk plattelandsgemeenten P10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" w:history="1">
        <w:r>
          <w:rPr>
            <w:rFonts w:ascii="Arial" w:hAnsi="Arial" w:eastAsia="Arial" w:cs="Arial"/>
            <w:color w:val="155CAA"/>
            <w:u w:val="single"/>
          </w:rPr>
          <w:t xml:space="preserve">16 2020/IN120 Regioplan Beschermd Wonen en Maatschappelijke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3"/>
      <w:r w:rsidRPr="00A448AC">
        <w:rPr>
          <w:rFonts w:ascii="Arial" w:hAnsi="Arial" w:cs="Arial"/>
          <w:b/>
          <w:bCs/>
          <w:color w:val="303F4C"/>
          <w:lang w:val="en-US"/>
        </w:rPr>
        <w:t>2020/IN135 Beantwoorden art. 50 vragen LLBWB inzake MIRT-A2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1. Uitnodigingsbrief 16 maart 2020 bijeenkomst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2. Adressenlijst - Uitnodigingsbrief 16 maart 2020 bijeenkomst W...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3. Brochure grondverwerving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4. Presentatie sessie Waardenburg 18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Beantwoording technische vragen LLB MIRT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Beantwoording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Bijlage Begeleidende brief - Beantwoording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IN135 Beantwoording art. 50 vragen LLBWB inzake MIRT-A2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"/>
      <w:r w:rsidRPr="00A448AC">
        <w:rPr>
          <w:rFonts w:ascii="Arial" w:hAnsi="Arial" w:cs="Arial"/>
          <w:b/>
          <w:bCs/>
          <w:color w:val="303F4C"/>
          <w:lang w:val="en-US"/>
        </w:rPr>
        <w:t>2020/IN134 Beleggen VTH-taken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IN134 Beleggen VTH-taken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IN134 Bijlage procesplaat gewenst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IN134 Bijlage procesplaat huidig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1"/>
      <w:r w:rsidRPr="00A448AC">
        <w:rPr>
          <w:rFonts w:ascii="Arial" w:hAnsi="Arial" w:cs="Arial"/>
          <w:b/>
          <w:bCs/>
          <w:color w:val="303F4C"/>
          <w:lang w:val="en-US"/>
        </w:rPr>
        <w:t>2020/IN133 Implementatie Omgevingswet: regionale samenwerking op een  aantal onderdelen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IN133 BIJLAGE 1 Participatie onder de omgevingswet DEF__90016__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IN133 BIJLAGE 3 Gemeentelijke adviescommissie Omgevingswet DEF__90018__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IN133 BIJLAGE 4 Bruidsschat en beschermingsniveaus DEF__90019__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IN133 implementatie Omgevingswet - regionale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IN133 BIJLAGE 2 Adviesrecht gemeenteraad Omgevingswet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0"/>
      <w:r w:rsidRPr="00A448AC">
        <w:rPr>
          <w:rFonts w:ascii="Arial" w:hAnsi="Arial" w:cs="Arial"/>
          <w:b/>
          <w:bCs/>
          <w:color w:val="303F4C"/>
          <w:lang w:val="en-US"/>
        </w:rPr>
        <w:t>2020/IN132 Stedin en Alliander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IN132 Stedin en Alliander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IN132 Bijlage Lange termijn financiering Alliander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9"/>
      <w:r w:rsidRPr="00A448AC">
        <w:rPr>
          <w:rFonts w:ascii="Arial" w:hAnsi="Arial" w:cs="Arial"/>
          <w:b/>
          <w:bCs/>
          <w:color w:val="303F4C"/>
          <w:lang w:val="en-US"/>
        </w:rPr>
        <w:t>2020/IN131 Beantwoording art. 50 vragen VVD over versmalling bocht Achterstraat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 beantwoording art. 50 vragen VVD  Achterstraat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8"/>
      <w:r w:rsidRPr="00A448AC">
        <w:rPr>
          <w:rFonts w:ascii="Arial" w:hAnsi="Arial" w:cs="Arial"/>
          <w:b/>
          <w:bCs/>
          <w:color w:val="303F4C"/>
          <w:lang w:val="en-US"/>
        </w:rPr>
        <w:t>2020/IN130 Beantwoording art. 50-vragen Leefbaar Lokaal Belang over militair radarstation Herwijnen.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Beantwoording art. 50 vragen LLB inzake radartoren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advies ODR n.a.v. voorontwerpinpassingsplan (stikstofadvies)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brief prov GLD inzake advies voorontwerp rijksinpassingsplan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brief Rijksv.g.bdr. uitnod. st. overlegr. n.a.v. voorontw.Rijksinp.pl. radar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overlegreactie B&amp;amp;W nav voorontwerpinpassingsplan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08-10-2020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12-10-2020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14-10-2020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"/>
      <w:r w:rsidRPr="00A448AC">
        <w:rPr>
          <w:rFonts w:ascii="Arial" w:hAnsi="Arial" w:cs="Arial"/>
          <w:b/>
          <w:bCs/>
          <w:color w:val="303F4C"/>
          <w:lang w:val="en-US"/>
        </w:rPr>
        <w:t>2020/IN129 Regionaal Economisch Ambitiedocument 2021 -2024, fase 2 evaluatie en analyse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Regionaal Economisch Ambitiedocument 2021 -2024, fase 2 evaluatie en analyse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Bijlage  Evaluatie Ambitiedocument en RIF Rivierenland DEF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Bijlage Analysedocument Regionaal Economische Analyse Rivierenland DEF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Bijlage Management Samenvatting Evaluatie Ambitiedocument en RIF Rivierenland DEF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Bijlage Management Samenvatting Regionaal Economische Analyse Rivierenland DEF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 Bijlage Resultaat fase 2 Regionaal Economisch Ambitiedocument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6"/>
      <w:r w:rsidRPr="00A448AC">
        <w:rPr>
          <w:rFonts w:ascii="Arial" w:hAnsi="Arial" w:cs="Arial"/>
          <w:b/>
          <w:bCs/>
          <w:color w:val="303F4C"/>
          <w:lang w:val="en-US"/>
        </w:rPr>
        <w:t>2020/IN128 Voortgang vergunningaanvraag zonnepark The Dutch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 Voortgang vergunningaanvraag zonnepark The 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 Voortgang vergunningaanvraag zonnepark The 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 Voortgang vergunningaanvraag zonnepark The 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5"/>
      <w:r w:rsidRPr="00A448AC">
        <w:rPr>
          <w:rFonts w:ascii="Arial" w:hAnsi="Arial" w:cs="Arial"/>
          <w:b/>
          <w:bCs/>
          <w:color w:val="303F4C"/>
          <w:lang w:val="en-US"/>
        </w:rPr>
        <w:t>2020/IN127 voortgangsrapportage (t)Huisvesting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IN127 stand van zaken project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IN127 Bijlage Toelichting stand van zaken schetsontwerp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4"/>
      <w:r w:rsidRPr="00A448AC">
        <w:rPr>
          <w:rFonts w:ascii="Arial" w:hAnsi="Arial" w:cs="Arial"/>
          <w:b/>
          <w:bCs/>
          <w:color w:val="303F4C"/>
          <w:lang w:val="en-US"/>
        </w:rPr>
        <w:t>2020/IN126 Nieuwe Wet inburgering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IN126 actuele stavaza Wet inburgering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IN126 Bijlage 1 Begrippenlijst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IN126 Bijlage 2 lokale en regionale uitvoering inburgeringstaken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3"/>
      <w:r w:rsidRPr="00A448AC">
        <w:rPr>
          <w:rFonts w:ascii="Arial" w:hAnsi="Arial" w:cs="Arial"/>
          <w:b/>
          <w:bCs/>
          <w:color w:val="303F4C"/>
          <w:lang w:val="en-US"/>
        </w:rPr>
        <w:t>2020/IN125 Beantwoording art. 50-vragen Leefbaar Lokaal Belang over radarstation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IN125 Beantwoording artikel 50-vragen LLB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2"/>
      <w:r w:rsidRPr="00A448AC">
        <w:rPr>
          <w:rFonts w:ascii="Arial" w:hAnsi="Arial" w:cs="Arial"/>
          <w:b/>
          <w:bCs/>
          <w:color w:val="303F4C"/>
          <w:lang w:val="en-US"/>
        </w:rPr>
        <w:t>2020/IN124 Begrotingswijziging GGD 2020 en programmabegroting GGD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 begrotingswijziging 2020 en programmabegroting 2021 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 Bijlage Programmabegroting 2021 GGD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 Bijlage Reactie opm. zienswijzen jaarstukken 2019, begrotingsw. 2020 en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1"/>
      <w:r w:rsidRPr="00A448AC">
        <w:rPr>
          <w:rFonts w:ascii="Arial" w:hAnsi="Arial" w:cs="Arial"/>
          <w:b/>
          <w:bCs/>
          <w:color w:val="303F4C"/>
          <w:lang w:val="en-US"/>
        </w:rPr>
        <w:t>2020/IN123 Convenant Zorg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IN123 Convenant Zorg en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0"/>
      <w:r w:rsidRPr="00A448AC">
        <w:rPr>
          <w:rFonts w:ascii="Arial" w:hAnsi="Arial" w:cs="Arial"/>
          <w:b/>
          <w:bCs/>
          <w:color w:val="303F4C"/>
          <w:lang w:val="en-US"/>
        </w:rPr>
        <w:t>2020/IN122 Uitvoeringsagenda Cultuur en Kunst ambitieus scenario 2020-
2021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 uitvoeringsagenda Cultuur en Kunst_uitwerking ambitieus scenario 2020-2021_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 Bijlage Uitvoeringsagenda Cultuur en Kunst_ambitieus scenario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9"/>
      <w:r w:rsidRPr="00A448AC">
        <w:rPr>
          <w:rFonts w:ascii="Arial" w:hAnsi="Arial" w:cs="Arial"/>
          <w:b/>
          <w:bCs/>
          <w:color w:val="303F4C"/>
          <w:lang w:val="en-US"/>
        </w:rPr>
        <w:t>2020/IN121 Lidmaatschap netwerk plattelandsgemeenten P10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IN121 Lidmaatschap netwerk plattelandsgemeenten P10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IN121 Bijlage Concept brief verzoek lidmaatschap P10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IN121 Bijlage P10_De-P10_een-sterk-netwerk__85394__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IN121 Bijlage P10_Strategische_Agenda-2019.2023_opmaak__85396__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"/>
      <w:r w:rsidRPr="00A448AC">
        <w:rPr>
          <w:rFonts w:ascii="Arial" w:hAnsi="Arial" w:cs="Arial"/>
          <w:b/>
          <w:bCs/>
          <w:color w:val="303F4C"/>
          <w:lang w:val="en-US"/>
        </w:rPr>
        <w:t>2020/IN120 Regioplan Beschermd Wonen en Maatschappelijke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IN120 Vertraging regioplan Beschermd Wonen en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ijlage/IN135-Bijlage-1-Uitnodigingsbrief-16-maart-2020-bijeenkomst-Waardenburg.pdf" TargetMode="External" /><Relationship Id="rId25" Type="http://schemas.openxmlformats.org/officeDocument/2006/relationships/hyperlink" Target="https://gemeenteraad.westbetuwe.nl//Raadsinformatie/Bijlage/IN135-Bijlage-2-Adressenlijst-Uitnodigingsbrief-16-maart-2020-bijeenkomst-W.pdf" TargetMode="External" /><Relationship Id="rId26" Type="http://schemas.openxmlformats.org/officeDocument/2006/relationships/hyperlink" Target="https://gemeenteraad.westbetuwe.nl//Raadsinformatie/Bijlage/IN135-Bijlage-3-Brochure-grondverwerving.pdf" TargetMode="External" /><Relationship Id="rId27" Type="http://schemas.openxmlformats.org/officeDocument/2006/relationships/hyperlink" Target="https://gemeenteraad.westbetuwe.nl//Raadsinformatie/Bijlage/IN135-Bijlage-4-Presentatie-sessie-Waardenburg-18-juni-2020.pdf" TargetMode="External" /><Relationship Id="rId28" Type="http://schemas.openxmlformats.org/officeDocument/2006/relationships/hyperlink" Target="https://gemeenteraad.westbetuwe.nl//Raadsinformatie/Bijlage/IN135-Bijlage-Beantwoording-technische-vragen-LLB-MIRT-A2.pdf" TargetMode="External" /><Relationship Id="rId29" Type="http://schemas.openxmlformats.org/officeDocument/2006/relationships/hyperlink" Target="https://gemeenteraad.westbetuwe.nl//Raadsinformatie/Bijlage/IN135-Bijlage-Beantwoording-vragen.pdf" TargetMode="External" /><Relationship Id="rId36" Type="http://schemas.openxmlformats.org/officeDocument/2006/relationships/hyperlink" Target="https://gemeenteraad.westbetuwe.nl//Raadsinformatie/Bijlage/IN135-Bijlage-Begeleidende-brief-Beantwoording-vragen.pdf" TargetMode="External" /><Relationship Id="rId37" Type="http://schemas.openxmlformats.org/officeDocument/2006/relationships/hyperlink" Target="https://gemeenteraad.westbetuwe.nl//raadsinformatie/Raadsinformatienotas/IN135-Beantwoording-art-50-vragen-LLBWB-inzake-MIRT-A2.pdf" TargetMode="External" /><Relationship Id="rId38" Type="http://schemas.openxmlformats.org/officeDocument/2006/relationships/hyperlink" Target="https://gemeenteraad.westbetuwe.nl//raadsinformatie/Raadsinformatienotas/IN134-Beleggen-VTH-taken-bouwen-1.pdf" TargetMode="External" /><Relationship Id="rId39" Type="http://schemas.openxmlformats.org/officeDocument/2006/relationships/hyperlink" Target="https://gemeenteraad.westbetuwe.nl//Raadsinformatie/Bijlage/IN134-Bijlage-procesplaat-gewenst-2.pdf" TargetMode="External" /><Relationship Id="rId40" Type="http://schemas.openxmlformats.org/officeDocument/2006/relationships/hyperlink" Target="https://gemeenteraad.westbetuwe.nl//Raadsinformatie/Bijlage/IN134-Bijlage-procesplaat-huidig-2.pdf" TargetMode="External" /><Relationship Id="rId41" Type="http://schemas.openxmlformats.org/officeDocument/2006/relationships/hyperlink" Target="https://gemeenteraad.westbetuwe.nl//Raadsinformatie/Bijlage/IN133-BIJLAGE-1-Participatie-onder-de-omgevingswet-DEF-90016.pdf" TargetMode="External" /><Relationship Id="rId42" Type="http://schemas.openxmlformats.org/officeDocument/2006/relationships/hyperlink" Target="https://gemeenteraad.westbetuwe.nl//Raadsinformatie/Bijlage/IN133-BIJLAGE-3-Gemeentelijke-adviescommissie-Omgevingswet-DEF-90018.pdf" TargetMode="External" /><Relationship Id="rId43" Type="http://schemas.openxmlformats.org/officeDocument/2006/relationships/hyperlink" Target="https://gemeenteraad.westbetuwe.nl//Raadsinformatie/Bijlage/IN133-BIJLAGE-4-Bruidsschat-en-beschermingsniveaus-DEF-90019.pdf" TargetMode="External" /><Relationship Id="rId44" Type="http://schemas.openxmlformats.org/officeDocument/2006/relationships/hyperlink" Target="https://gemeenteraad.westbetuwe.nl//raadsinformatie/Raadsinformatienotas/IN133-implementatie-Omgevingswet-regionale-samenwerking.pdf" TargetMode="External" /><Relationship Id="rId45" Type="http://schemas.openxmlformats.org/officeDocument/2006/relationships/hyperlink" Target="https://gemeenteraad.westbetuwe.nl//Raadsinformatie/Bijlage/IN133-BIJLAGE-2-Adviesrecht-gemeenteraad-Omgevingswet-DEF.pdf" TargetMode="External" /><Relationship Id="rId46" Type="http://schemas.openxmlformats.org/officeDocument/2006/relationships/hyperlink" Target="https://gemeenteraad.westbetuwe.nl//raadsinformatie/Raadsinformatienotas/IN132-Stedin-en-Alliander.pdf" TargetMode="External" /><Relationship Id="rId47" Type="http://schemas.openxmlformats.org/officeDocument/2006/relationships/hyperlink" Target="https://gemeenteraad.westbetuwe.nl//Raadsinformatie/Bijlage/IN132-Bijlage-Lange-termijn-financiering-Alliander.pdf" TargetMode="External" /><Relationship Id="rId54" Type="http://schemas.openxmlformats.org/officeDocument/2006/relationships/hyperlink" Target="https://gemeenteraad.westbetuwe.nl//raadsinformatie/Raadsinformatienotas/IN131-beantwoording-art-50-vragen-VVD-Achterstraat-Neerijnen.pdf" TargetMode="External" /><Relationship Id="rId55" Type="http://schemas.openxmlformats.org/officeDocument/2006/relationships/hyperlink" Target="https://gemeenteraad.westbetuwe.nl//raadsinformatie/Raadsinformatienotas/IN130-Beantwoording-art-50-vragen-LLB-inzake-radartoren-Herwijnen.pdf" TargetMode="External" /><Relationship Id="rId56" Type="http://schemas.openxmlformats.org/officeDocument/2006/relationships/hyperlink" Target="https://gemeenteraad.westbetuwe.nl//Raadsinformatie/Bijlage/IN130-Bijlage-advies-ODR-n-a-v-voorontwerpinpassingsplan-stikstofadvies.pdf" TargetMode="External" /><Relationship Id="rId57" Type="http://schemas.openxmlformats.org/officeDocument/2006/relationships/hyperlink" Target="https://gemeenteraad.westbetuwe.nl//Raadsinformatie/Bijlage/IN130-Bijlage-brief-prov-GLD-inzake-advies-voorontwerp-rijksinpassingsplan.pdf" TargetMode="External" /><Relationship Id="rId58" Type="http://schemas.openxmlformats.org/officeDocument/2006/relationships/hyperlink" Target="https://gemeenteraad.westbetuwe.nl//Raadsinformatie/Bijlage/IN130-Bijlage-brief-Rijksv-g-bdr-uitnod-st-overlegr-n-a-v-voorontw-Rijksinp-pl-radar-Herwijnen.pdf" TargetMode="External" /><Relationship Id="rId59" Type="http://schemas.openxmlformats.org/officeDocument/2006/relationships/hyperlink" Target="https://gemeenteraad.westbetuwe.nl//Raadsinformatie/Bijlage/In130-Bijlage-overlegreactie-B-W-nav-voorontwerpinpassingsplan.pdf" TargetMode="External" /><Relationship Id="rId60" Type="http://schemas.openxmlformats.org/officeDocument/2006/relationships/hyperlink" Target="https://gemeenteraad.westbetuwe.nl//Raadsinformatie/Bijlage/IN130-Bijlage-vragenlijst-LLB-aan-het-college-van-08-10-2020-over-project-radarstation-Herwijnen.pdf" TargetMode="External" /><Relationship Id="rId61" Type="http://schemas.openxmlformats.org/officeDocument/2006/relationships/hyperlink" Target="https://gemeenteraad.westbetuwe.nl//Raadsinformatie/Bijlage/IN130-Bijlage-vragenlijst-LLB-aan-het-college-van-12-10-2020-over-project-radarstation-Herwijnen.pdf" TargetMode="External" /><Relationship Id="rId62" Type="http://schemas.openxmlformats.org/officeDocument/2006/relationships/hyperlink" Target="https://gemeenteraad.westbetuwe.nl//Raadsinformatie/Bijlage/IN130-Bijlage-vragenlijst-LLB-aan-het-college-van-14-10-2020-over-project-radarstation-Herwijnen.pdf" TargetMode="External" /><Relationship Id="rId63" Type="http://schemas.openxmlformats.org/officeDocument/2006/relationships/hyperlink" Target="https://gemeenteraad.westbetuwe.nl//raadsinformatie/Raadsinformatienotas/IN129-Regionaal-Economisch-Ambitiedocument-2021-2024-fase-2-evaluatie-en-analyse.pdf" TargetMode="External" /><Relationship Id="rId64" Type="http://schemas.openxmlformats.org/officeDocument/2006/relationships/hyperlink" Target="https://gemeenteraad.westbetuwe.nl//Raadsinformatie/Bijlage/IN129-Bijlage-Evaluatie-Ambitiedocument-en-RIF-Rivierenland-DEF-sept-2020.pdf" TargetMode="External" /><Relationship Id="rId65" Type="http://schemas.openxmlformats.org/officeDocument/2006/relationships/hyperlink" Target="https://gemeenteraad.westbetuwe.nl//Raadsinformatie/Bijlage/IN129-Bijlage-Analysedocument-Regionaal-Economische-Analyse-Rivierenland-DEF-sept-2020.pdf" TargetMode="External" /><Relationship Id="rId66" Type="http://schemas.openxmlformats.org/officeDocument/2006/relationships/hyperlink" Target="https://gemeenteraad.westbetuwe.nl//Raadsinformatie/Bijlage/IN129-Bijlage-Management-Samenvatting-Evaluatie-Ambitiedocument-en-RIF-Rivierenland-DEF-sept-2020.pdf" TargetMode="External" /><Relationship Id="rId67" Type="http://schemas.openxmlformats.org/officeDocument/2006/relationships/hyperlink" Target="https://gemeenteraad.westbetuwe.nl//Raadsinformatie/Bijlage/IN129-Bijlage-Management-Samenvatting-Regionaal-Economische-Analyse-Rivierenland-DEF-sept-2020.pdf" TargetMode="External" /><Relationship Id="rId68" Type="http://schemas.openxmlformats.org/officeDocument/2006/relationships/hyperlink" Target="https://gemeenteraad.westbetuwe.nl//Raadsinformatie/Bijlage/IN129-Bijlage-Resultaat-fase-2-Regionaal-Economisch-Ambitiedocument-2020-2024.pdf" TargetMode="External" /><Relationship Id="rId69" Type="http://schemas.openxmlformats.org/officeDocument/2006/relationships/hyperlink" Target="https://gemeenteraad.westbetuwe.nl//raadsinformatie/Raadsinformatienotas/IN128-Voortgang-vergunningaanvraag-zonnepark-The-Dutch.pdf" TargetMode="External" /><Relationship Id="rId70" Type="http://schemas.openxmlformats.org/officeDocument/2006/relationships/hyperlink" Target="https://gemeenteraad.westbetuwe.nl//Raadsinformatie/Verzoek/IN128-Voortgang-vergunningaanvraag-zonnepark-The-Dutch-1.pdf" TargetMode="External" /><Relationship Id="rId71" Type="http://schemas.openxmlformats.org/officeDocument/2006/relationships/hyperlink" Target="https://gemeenteraad.westbetuwe.nl//Raadsinformatie/Nota/IN128-Voortgang-vergunningaanvraag-zonnepark-The-Dutch-2.pdf" TargetMode="External" /><Relationship Id="rId78" Type="http://schemas.openxmlformats.org/officeDocument/2006/relationships/hyperlink" Target="https://gemeenteraad.westbetuwe.nl//raadsinformatie/Raadsinformatienotas/IN127-stand-van-zaken-project-t-huisvesting.pdf" TargetMode="External" /><Relationship Id="rId79" Type="http://schemas.openxmlformats.org/officeDocument/2006/relationships/hyperlink" Target="https://gemeenteraad.westbetuwe.nl//Raadsinformatie/Bijlage/IN127-Bijlage-Toelichting-stand-van-zaken-schetsontwerp-t-Huisvesting.pdf" TargetMode="External" /><Relationship Id="rId80" Type="http://schemas.openxmlformats.org/officeDocument/2006/relationships/hyperlink" Target="https://gemeenteraad.westbetuwe.nl//raadsinformatie/Raadsinformatienotas/IN126-actuele-stavaza-Wet-inburgering-Rivierenland.pdf" TargetMode="External" /><Relationship Id="rId81" Type="http://schemas.openxmlformats.org/officeDocument/2006/relationships/hyperlink" Target="https://gemeenteraad.westbetuwe.nl//Raadsinformatie/Bijlage/IN126-Bijlage-1-Begrippenlijst-Wet-inburgering.pdf" TargetMode="External" /><Relationship Id="rId82" Type="http://schemas.openxmlformats.org/officeDocument/2006/relationships/hyperlink" Target="https://gemeenteraad.westbetuwe.nl//Raadsinformatie/Bijlage/IN126-Bijlage-2-lokale-en-regionale-uitvoering-inburgeringstaken.pdf" TargetMode="External" /><Relationship Id="rId83" Type="http://schemas.openxmlformats.org/officeDocument/2006/relationships/hyperlink" Target="https://gemeenteraad.westbetuwe.nl//raadsinformatie/Schriftelijke-vragen/IN125-Beantwoording-artikel-50-vragen-LLB-radarstation-Herwijnen.pdf" TargetMode="External" /><Relationship Id="rId84" Type="http://schemas.openxmlformats.org/officeDocument/2006/relationships/hyperlink" Target="https://gemeenteraad.westbetuwe.nl//raadsinformatie/Raadsinformatienotas/IN124-begrotingswijziging-2020-en-programmabegroting-2021-GGD.pdf" TargetMode="External" /><Relationship Id="rId85" Type="http://schemas.openxmlformats.org/officeDocument/2006/relationships/hyperlink" Target="https://gemeenteraad.westbetuwe.nl//Raadsinformatie/Bijlage/IN124-Bijlage-Programmabegroting-2021-GGD-versie-2-0.pdf" TargetMode="External" /><Relationship Id="rId86" Type="http://schemas.openxmlformats.org/officeDocument/2006/relationships/hyperlink" Target="https://gemeenteraad.westbetuwe.nl//Raadsinformatie/Bijlage/IN124-Bijlage-Reactie-opm-zienswijzen-jaarstukken-2019-begrotingsw-2020-en-begroting-2021.pdf" TargetMode="External" /><Relationship Id="rId87" Type="http://schemas.openxmlformats.org/officeDocument/2006/relationships/hyperlink" Target="https://gemeenteraad.westbetuwe.nl//raadsinformatie/Raadsinformatienotas/IN123-Convenant-Zorg-en-Veiligheid.pdf" TargetMode="External" /><Relationship Id="rId88" Type="http://schemas.openxmlformats.org/officeDocument/2006/relationships/hyperlink" Target="https://gemeenteraad.westbetuwe.nl//raadsinformatie/Raadsinformatienotas/IN122-uitvoeringsagenda-Cultuur-en-Kunst-uitwerking-ambitieus-scenario-2020-2021.pdf" TargetMode="External" /><Relationship Id="rId89" Type="http://schemas.openxmlformats.org/officeDocument/2006/relationships/hyperlink" Target="https://gemeenteraad.westbetuwe.nl//Raadsinformatie/Bijlage/IN122-Bijlage-Uitvoeringsagenda-Cultuur-en-Kunst-ambitieus-scenario-2020-2021.pdf" TargetMode="External" /><Relationship Id="rId90" Type="http://schemas.openxmlformats.org/officeDocument/2006/relationships/hyperlink" Target="https://gemeenteraad.westbetuwe.nl//raadsinformatie/Raadsinformatienotas/IN121-Lidmaatschap-netwerk-plattelandsgemeenten-P10.pdf" TargetMode="External" /><Relationship Id="rId91" Type="http://schemas.openxmlformats.org/officeDocument/2006/relationships/hyperlink" Target="https://gemeenteraad.westbetuwe.nl//Raadsinformatie/Bijlage/IN121-Bijlage-Concept-brief-verzoek-lidmaatschap-P10.pdf" TargetMode="External" /><Relationship Id="rId92" Type="http://schemas.openxmlformats.org/officeDocument/2006/relationships/hyperlink" Target="https://gemeenteraad.westbetuwe.nl//Raadsinformatie/Bijlage/IN121-Bijlage-P10-De-P10-een-sterk-netwerk-85394.pdf" TargetMode="External" /><Relationship Id="rId93" Type="http://schemas.openxmlformats.org/officeDocument/2006/relationships/hyperlink" Target="https://gemeenteraad.westbetuwe.nl//Raadsinformatie/Bijlage/IN121-Bijlage-P10-Strategische-Agenda-2019-2023-opmaak-85396.pdf" TargetMode="External" /><Relationship Id="rId94" Type="http://schemas.openxmlformats.org/officeDocument/2006/relationships/hyperlink" Target="https://gemeenteraad.westbetuwe.nl//raadsinformatie/Raadsinformatienotas/IN120-Vertraging-regioplan-Beschermd-Wonen-en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