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2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 25-06-2019; VERWORPEN amendement CU kindergraven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82,45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VERWORPEN-amendement-CU-kindergra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 25-06-2019; AANGENOMEN Motie VVD bovengronds ruimen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70,64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AANGENOMEN-Motie-VVD-bovengronds-rui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 25-06-2019; AANGENOMEN Motie SGP herbegraven na ruiming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104,80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AANGENOMEN-Motie-SGP-herbegraven-na-ruim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 25-06-2019; AANGENOMEN Motie LLBWB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113,04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AANGENOMEN-Motie-LLBWB-onderhoud-begraafplaat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 25-06-2019; AANGENOMEN Motie DB natuurbegraven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114,25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AANGENOMEN-Motie-DB-natuurbegra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 25-06-2019; VERWORPEN motie CU OZB compensatie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96,85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25-06-2019-VERWORPEN-motie-CU-OZB-compens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motie CU -20170413140rvcompensatiie-ozbpdf_733034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100,84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Bijlage-motie-CU-20170413140rvcompensatiie-ozbpdf-73303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 -20170413_14_2_bijlage_Verordening compensatie OZB (1)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30,31 KB
            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Bijlage-motie-CU-20170413-14-2-bijlage-Verordening-compensatie-OZB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 13-06-2019 VERWORPEN Motie D66 grip op samenwerkingsverbanden raadskring RR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85,98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13-06-2019-VERWORPEN-Motie-D66-grip-op-samenwerkingsverbanden-raadskring-R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 13-06-2019 AANGENOMEN Motie VVD grip op samenwerkingsverbanden synchroniseren agenda's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78,88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13-06-2019-AANGENOMEN-Motie-VVD-grip-op-samenwerkingsverbanden-synchroniseren-agenda-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 13-06-2019 AANGENOMEN Motie VVD grip op samenwerkingsverbanden informatievoorziening vanuit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84,74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13-06-2019-AANGENOMEN-Motie-VVD-grip-op-samenwerkingsverbanden-informatievoorziening-vanuit-colle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 13-06-2019 AANGENOMEN Motie D66 transparantie GR's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67,12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Raad-13-06-2019-AANGENOMEN-Motie-D66-transparantie-GR-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1" meta:character-count="1269" meta:non-whitespace-character-count="1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