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 08-07-2021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144,20 KB</text:p>
          </table:table-cell>
          <table:table-cell table:style-name="Table3.A2" office:value-type="string">
            <text:p text:style-name="P22">
              <text:a xlink:type="simple" xlink:href="https://gemeenteraad.westbetuwe.nl/raadsinformatie/Besluitenlijst-raad/Concept-Besluitenlijst-raad-08-07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Besluitenlijst raad 29 en 30-06-2021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139,10 KB</text:p>
          </table:table-cell>
          <table:table-cell table:style-name="Table3.A2" office:value-type="string">
            <text:p text:style-name="P22">
              <text:a xlink:type="simple" xlink:href="https://gemeenteraad.westbetuwe.nl/raadsinformatie/Besluitenlijst-raad/Concept-Besluitenlijst-raad-29-en-30-06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 Besluitenlijst raad 24-06-2021_3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104,45 KB</text:p>
          </table:table-cell>
          <table:table-cell table:style-name="Table3.A2" office:value-type="string">
            <text:p text:style-name="P22">
              <text:a xlink:type="simple" xlink:href="https://gemeenteraad.westbetuwe.nl/raadsinformatie/Besluitenlijst-raad/Concept-Besluitenlijst-raad-24-06-2021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Concept Besluitenlijst raad 25-05 en 26-05 2021_2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173,49 KB</text:p>
          </table:table-cell>
          <table:table-cell table:style-name="Table3.A2" office:value-type="string">
            <text:p text:style-name="P22">
              <text:a xlink:type="simple" xlink:href="https://gemeenteraad.westbetuwe.nl/raadsinformatie/Besluitenlijst-raad/Concept-Besluitenlijst-raad-25-05-en-26-05-2021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5" meta:character-count="421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