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VWB Amendement begroting -terugdraaien besluit begraafplaatsen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67,85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terugdraaien-besluit-begraafplaats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VWB Amendement begroting -taakstellende bezuiniging GRen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71,84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taakstellende-bezuiniging-GR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VWB Amendement begroting -invoering hondenbelasting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61,66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invoering-hondenbelastin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VWB Amendement begroting -inkoop energie niet groen maar fossiel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inkoop-energie-niet-groen-maar-fossiel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VWB Amendement begroting -Geen verhoging OZB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67,43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Geen-verhoging-OZB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VWB Amendement begroting -bijstellen leefbaarheidsbudget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bijstellen-leefbaarheidsbudge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VWB Amendement begroting -bezuiniging bibliotheekwerk pluspakket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bezuiniging-bibliotheekwerk-pluspakket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LLBWB Amendement begroting 2021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95,47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LLBWB-Amendement-begroting-2021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D66 LLBWB VWB Amendement audits fractiebudget RIS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D66-LLBWB-VWB-Amendement-audits-fractiebudget-RIS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D66 LLBWB CDA Amendement OZB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49,74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D66-LLBWB-CDA-Amendement-OZB-NIET-IN-STEMMING-GEBR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bezuinigingen begroting 2021-2024 def 
              <text:s/>
             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163,23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bezuinigingen-begroting-2021-2024-def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bezuinigingen begroting 2021 2020 11 05 LvB 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bezuinigingen-begroting-2021-2020-11-05-LvB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VWB Amendement begroting -terugdraaien besluit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234,45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terugdraaien-besluit-begraafplaat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VWB Amendement begroting -taakstellende bezuiniging GRen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244,36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taakstellende-bezuiniging-G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VWB Amendement begroting -invoering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233,70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invoering-hondenbelas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VWB Amendement begroting -inkoop energie niet groen maar fossiel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233,34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inkoop-energie-niet-groen-maar-fossi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VWB Amendement begroting -GEEN verhoging OZB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232,82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GEEN-verhoging-OZ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VWB Amendement begroting -bijstellen leefbaarheidsbudget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235,34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bijstellen-leefbaarheidsbudg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VWB Amendement begroting -bezuiniging bibliotheekwerk pluspakket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233,07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WB-Amendement-begroting-bezuiniging-bibliotheekwerk-pluspakk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LLBWB Amendement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212,84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LLBWB-Amendement-begroting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D66 LLBWB VWB Amendement audits fractiebudget RIS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274,26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D66-LLBWB-VWB-Amendement-audits-fractiebudget-R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D66 LLBWB CDA Amendement OZB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249,35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D66-LLBWB-CDA-Amendement-OZ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97" meta:character-count="2045" meta:non-whitespace-character-count="18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