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28-05-2019 AMENDEMENT D66-PvdA-DB-CU-GL over het delegatiebesluit omgevingsrecht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AMENDEMENT-D66-PvdA-DB-CU-GL-over-het-delegatiebesluit-omgevingsrecht-getekend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