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VERWORPEN amendement 6 (geluid)hinder in de openlucht artikel 4 5b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VERWORPEN amendement 5 carbid schieten artikel 2 37a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1 evenementen artikel 2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8 collecteren artikel 5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7 (geluid)hinder in de openlucht artikel 4 5b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4 uitzondering schenktijden  para commerciële dorpshuizen artikel 2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3 sluitingstijden horeca artikel 2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2 toezicht op openbare inrichtingen artikel 2 28a lid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19-02-2019 APV; AANGENOMEN amendement 9 meldplicht verbranden snoei- en rooihout artikel 5 34 lid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Raad-19-02-2019-APV-VERWORPEN-amendement-6-geluid-hinder-in-de-openlucht-artikel-4-5b.pdf" TargetMode="External" /><Relationship Id="rId26" Type="http://schemas.openxmlformats.org/officeDocument/2006/relationships/hyperlink" Target="https://gemeenteraad.westbetuwe.nl/raadsinformatie/Amendementen/Raad-19-02-2019-APV-VERWORPEN-amendement-5-carbid-schieten-artikel-2-37a.pdf" TargetMode="External" /><Relationship Id="rId27" Type="http://schemas.openxmlformats.org/officeDocument/2006/relationships/hyperlink" Target="https://gemeenteraad.westbetuwe.nl/raadsinformatie/Amendementen/Raad-19-02-2019-APV-AANGENOMEN-amendement-1-evenementen-artikel-2-25.pdf" TargetMode="External" /><Relationship Id="rId28" Type="http://schemas.openxmlformats.org/officeDocument/2006/relationships/hyperlink" Target="https://gemeenteraad.westbetuwe.nl/raadsinformatie/Amendementen/Raad-19-02-2019-APV-AANGENOMEN-amendement-8-collecteren-artikel-5-13.pdf" TargetMode="External" /><Relationship Id="rId29" Type="http://schemas.openxmlformats.org/officeDocument/2006/relationships/hyperlink" Target="https://gemeenteraad.westbetuwe.nl/raadsinformatie/Amendementen/Raad-19-02-2019-APV-AANGENOMEN-amendement-7-geluid-hinder-in-de-openlucht-artikel-4-5b.pdf" TargetMode="External" /><Relationship Id="rId30" Type="http://schemas.openxmlformats.org/officeDocument/2006/relationships/hyperlink" Target="https://gemeenteraad.westbetuwe.nl/raadsinformatie/Amendementen/Raad-19-02-2019-APV-AANGENOMEN-amendement-4-uitzondering-schenktijden-para-commerciele-dorpshuizen-artikel-2-34.pdf" TargetMode="External" /><Relationship Id="rId37" Type="http://schemas.openxmlformats.org/officeDocument/2006/relationships/hyperlink" Target="https://gemeenteraad.westbetuwe.nl/raadsinformatie/Amendementen/Raad-19-02-2019-APV-AANGENOMEN-amendement-3-sluitingstijden-horeca-artikel-2-29.pdf" TargetMode="External" /><Relationship Id="rId38" Type="http://schemas.openxmlformats.org/officeDocument/2006/relationships/hyperlink" Target="https://gemeenteraad.westbetuwe.nl/raadsinformatie/Amendementen/Raad-19-02-2019-APV-AANGENOMEN-amendement-2-toezicht-op-openbare-inrichtingen-artikel-2-28a-lid-3.pdf" TargetMode="External" /><Relationship Id="rId39" Type="http://schemas.openxmlformats.org/officeDocument/2006/relationships/hyperlink" Target="https://gemeenteraad.westbetuwe.nl/raadsinformatie/Amendementen/Raad-19-02-2019-APV-amendement-9-meldplicht-verbranden-snoei-en-rooihout-artikel-5-34-li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